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71" w:rsidRPr="00D90266" w:rsidRDefault="008C0906" w:rsidP="00C45871">
      <w:pPr>
        <w:autoSpaceDE w:val="0"/>
        <w:autoSpaceDN w:val="0"/>
        <w:adjustRightInd w:val="0"/>
        <w:spacing w:after="0" w:line="240" w:lineRule="auto"/>
        <w:rPr>
          <w:rFonts w:ascii="Times New Roman" w:hAnsi="Times New Roman" w:cs="Times New Roman"/>
          <w:b/>
          <w:sz w:val="36"/>
          <w:szCs w:val="36"/>
        </w:rPr>
      </w:pPr>
      <w:r w:rsidRPr="00C07A54">
        <w:rPr>
          <w:rFonts w:ascii="Times New Roman" w:hAnsi="Times New Roman" w:cs="Times New Roman"/>
          <w:b/>
          <w:sz w:val="36"/>
          <w:szCs w:val="30"/>
        </w:rPr>
        <w:t xml:space="preserve">Rasch Stacking Analysis: </w:t>
      </w:r>
      <w:r w:rsidRPr="00C07A54">
        <w:rPr>
          <w:rFonts w:ascii="Times New Roman" w:hAnsi="Times New Roman" w:cs="Times New Roman"/>
          <w:b/>
          <w:bCs/>
          <w:color w:val="000000"/>
          <w:sz w:val="36"/>
          <w:szCs w:val="30"/>
        </w:rPr>
        <w:t>Student Internet Addiction in terms of Gender</w:t>
      </w:r>
    </w:p>
    <w:p w:rsidR="00DC1229" w:rsidRPr="00072920" w:rsidRDefault="00DC1229" w:rsidP="00DC1229">
      <w:pPr>
        <w:pStyle w:val="Els-Author"/>
        <w:jc w:val="left"/>
        <w:rPr>
          <w:noProof w:val="0"/>
        </w:rPr>
      </w:pPr>
    </w:p>
    <w:p w:rsidR="00DC1229" w:rsidRPr="00072920" w:rsidRDefault="00916C46" w:rsidP="00DC1229">
      <w:pPr>
        <w:pStyle w:val="Els-Author"/>
        <w:jc w:val="left"/>
        <w:rPr>
          <w:noProof w:val="0"/>
          <w:sz w:val="28"/>
          <w:szCs w:val="28"/>
        </w:rPr>
      </w:pPr>
      <w:r w:rsidRPr="00C07A54">
        <w:rPr>
          <w:sz w:val="28"/>
        </w:rPr>
        <w:t>Yuda Syahputra</w:t>
      </w:r>
      <w:r w:rsidRPr="00C07A54">
        <w:rPr>
          <w:sz w:val="28"/>
          <w:vertAlign w:val="superscript"/>
        </w:rPr>
        <w:t>1</w:t>
      </w:r>
      <w:r w:rsidRPr="00916C46">
        <w:rPr>
          <w:sz w:val="28"/>
          <w:vertAlign w:val="superscript"/>
        </w:rPr>
        <w:t>*</w:t>
      </w:r>
      <w:r w:rsidRPr="00C07A54">
        <w:rPr>
          <w:sz w:val="28"/>
        </w:rPr>
        <w:t>, Prayitno</w:t>
      </w:r>
      <w:r w:rsidRPr="00C07A54">
        <w:rPr>
          <w:sz w:val="28"/>
          <w:vertAlign w:val="superscript"/>
        </w:rPr>
        <w:t>2</w:t>
      </w:r>
      <w:r w:rsidRPr="00C07A54">
        <w:rPr>
          <w:sz w:val="28"/>
        </w:rPr>
        <w:t>, Syahniar</w:t>
      </w:r>
      <w:r w:rsidRPr="00C07A54">
        <w:rPr>
          <w:sz w:val="28"/>
          <w:vertAlign w:val="superscript"/>
        </w:rPr>
        <w:t>2</w:t>
      </w:r>
      <w:r w:rsidRPr="00C07A54">
        <w:rPr>
          <w:sz w:val="28"/>
        </w:rPr>
        <w:t>, Yeni Karneli</w:t>
      </w:r>
      <w:r w:rsidRPr="00C07A54">
        <w:rPr>
          <w:sz w:val="28"/>
          <w:vertAlign w:val="superscript"/>
        </w:rPr>
        <w:t>2</w:t>
      </w:r>
    </w:p>
    <w:p w:rsidR="00C45871" w:rsidRPr="00072920" w:rsidRDefault="00C45871" w:rsidP="00C45871"/>
    <w:p w:rsidR="00DC1229" w:rsidRPr="00916C46" w:rsidRDefault="00916C46" w:rsidP="00916C46">
      <w:pPr>
        <w:pStyle w:val="Els-keywords"/>
        <w:spacing w:after="0"/>
        <w:rPr>
          <w:noProof w:val="0"/>
          <w:sz w:val="20"/>
        </w:rPr>
      </w:pPr>
      <w:r w:rsidRPr="00916C46">
        <w:rPr>
          <w:noProof w:val="0"/>
          <w:sz w:val="20"/>
          <w:vertAlign w:val="superscript"/>
        </w:rPr>
        <w:t>1</w:t>
      </w:r>
      <w:r>
        <w:rPr>
          <w:noProof w:val="0"/>
          <w:sz w:val="20"/>
          <w:vertAlign w:val="superscript"/>
        </w:rPr>
        <w:t xml:space="preserve">  </w:t>
      </w:r>
      <w:r w:rsidRPr="00916C46">
        <w:rPr>
          <w:noProof w:val="0"/>
          <w:sz w:val="20"/>
        </w:rPr>
        <w:t>Guidance and Counseling Department, Universitas Negeri Padang</w:t>
      </w:r>
      <w:r w:rsidR="00DC1229" w:rsidRPr="00072920">
        <w:rPr>
          <w:noProof w:val="0"/>
          <w:sz w:val="20"/>
        </w:rPr>
        <w:t xml:space="preserve">   </w:t>
      </w:r>
    </w:p>
    <w:p w:rsidR="00DC1229" w:rsidRDefault="00C45871" w:rsidP="003D4D3C">
      <w:pPr>
        <w:pStyle w:val="Els-keywords"/>
        <w:rPr>
          <w:noProof w:val="0"/>
        </w:rPr>
      </w:pPr>
      <w:r w:rsidRPr="00072920">
        <w:rPr>
          <w:i/>
          <w:noProof w:val="0"/>
          <w:sz w:val="20"/>
          <w:vertAlign w:val="superscript"/>
        </w:rPr>
        <w:t>2</w:t>
      </w:r>
      <w:r w:rsidR="00DC1229" w:rsidRPr="00072920">
        <w:rPr>
          <w:i/>
          <w:noProof w:val="0"/>
          <w:sz w:val="20"/>
        </w:rPr>
        <w:t xml:space="preserve"> </w:t>
      </w:r>
      <w:r w:rsidR="00916C46" w:rsidRPr="00C07A54">
        <w:rPr>
          <w:sz w:val="20"/>
        </w:rPr>
        <w:t>Guidance and Counseling Department, Faculty of Science Education, Universitas Negeri Padang</w:t>
      </w:r>
      <w:r w:rsidR="00DC1229" w:rsidRPr="00072920">
        <w:rPr>
          <w:noProof w:val="0"/>
        </w:rPr>
        <w:t xml:space="preserve"> </w:t>
      </w:r>
    </w:p>
    <w:p w:rsidR="00C45871" w:rsidRPr="00072920" w:rsidRDefault="00C45871" w:rsidP="00C45871">
      <w:pPr>
        <w:pStyle w:val="ListParagraph"/>
        <w:autoSpaceDE w:val="0"/>
        <w:autoSpaceDN w:val="0"/>
        <w:adjustRightInd w:val="0"/>
        <w:spacing w:after="0" w:line="240" w:lineRule="auto"/>
        <w:ind w:left="0" w:right="514"/>
        <w:jc w:val="both"/>
        <w:rPr>
          <w:rFonts w:ascii="Times New Roman" w:hAnsi="Times New Roman" w:cs="Times New Roman"/>
          <w:b/>
          <w:sz w:val="20"/>
          <w:szCs w:val="20"/>
        </w:rPr>
      </w:pPr>
    </w:p>
    <w:p w:rsidR="00C45871" w:rsidRPr="00072920" w:rsidRDefault="00C45871" w:rsidP="00C45871">
      <w:pPr>
        <w:pStyle w:val="ListParagraph"/>
        <w:autoSpaceDE w:val="0"/>
        <w:autoSpaceDN w:val="0"/>
        <w:adjustRightInd w:val="0"/>
        <w:spacing w:after="0" w:line="240" w:lineRule="auto"/>
        <w:ind w:left="0" w:right="514"/>
        <w:jc w:val="both"/>
        <w:rPr>
          <w:rFonts w:ascii="Times New Roman" w:hAnsi="Times New Roman" w:cs="Times New Roman"/>
          <w:b/>
          <w:sz w:val="20"/>
          <w:szCs w:val="20"/>
        </w:rPr>
      </w:pPr>
      <w:r w:rsidRPr="00072920">
        <w:rPr>
          <w:rFonts w:ascii="Times New Roman" w:hAnsi="Times New Roman" w:cs="Times New Roman"/>
          <w:b/>
          <w:sz w:val="20"/>
          <w:szCs w:val="20"/>
        </w:rPr>
        <w:t xml:space="preserve">Abstratc </w:t>
      </w:r>
    </w:p>
    <w:p w:rsidR="00C145A4" w:rsidRDefault="00C145A4" w:rsidP="00BA0D95">
      <w:pPr>
        <w:pStyle w:val="ListParagraph"/>
        <w:autoSpaceDE w:val="0"/>
        <w:autoSpaceDN w:val="0"/>
        <w:adjustRightInd w:val="0"/>
        <w:spacing w:after="0" w:line="240" w:lineRule="auto"/>
        <w:ind w:left="0" w:right="514"/>
        <w:jc w:val="both"/>
        <w:rPr>
          <w:rFonts w:ascii="Times New Roman" w:hAnsi="Times New Roman" w:cs="Times New Roman"/>
          <w:i/>
          <w:sz w:val="20"/>
          <w:szCs w:val="20"/>
        </w:rPr>
      </w:pPr>
    </w:p>
    <w:p w:rsidR="00C145A4" w:rsidRDefault="00C145A4" w:rsidP="00BA0D95">
      <w:pPr>
        <w:pStyle w:val="ListParagraph"/>
        <w:autoSpaceDE w:val="0"/>
        <w:autoSpaceDN w:val="0"/>
        <w:adjustRightInd w:val="0"/>
        <w:spacing w:after="0" w:line="240" w:lineRule="auto"/>
        <w:ind w:left="0" w:right="514"/>
        <w:jc w:val="both"/>
        <w:rPr>
          <w:rFonts w:ascii="Times New Roman" w:hAnsi="Times New Roman" w:cs="Times New Roman"/>
          <w:i/>
          <w:sz w:val="20"/>
          <w:szCs w:val="20"/>
        </w:rPr>
      </w:pPr>
      <w:r w:rsidRPr="00C145A4">
        <w:rPr>
          <w:rFonts w:ascii="Times New Roman" w:hAnsi="Times New Roman" w:cs="Times New Roman"/>
          <w:i/>
          <w:sz w:val="20"/>
          <w:szCs w:val="20"/>
        </w:rPr>
        <w:t xml:space="preserve">Education always experiences change and development in accordance with developments in all areas of life. Rapid technological developments make it easier for humans to carry out their daily activities. Technology that is experiencing very rapid development at this time is information technology, one of which is the internet. This study aims to describe differences in internet addiction between male and female students at </w:t>
      </w:r>
      <w:r w:rsidR="00243341">
        <w:rPr>
          <w:rFonts w:ascii="Times New Roman" w:hAnsi="Times New Roman" w:cs="Times New Roman"/>
          <w:i/>
          <w:sz w:val="20"/>
          <w:szCs w:val="20"/>
        </w:rPr>
        <w:t>Universitas Negeri Padang</w:t>
      </w:r>
      <w:r w:rsidRPr="00C145A4">
        <w:rPr>
          <w:rFonts w:ascii="Times New Roman" w:hAnsi="Times New Roman" w:cs="Times New Roman"/>
          <w:i/>
          <w:sz w:val="20"/>
          <w:szCs w:val="20"/>
        </w:rPr>
        <w:t>. The sample of thi</w:t>
      </w:r>
      <w:r w:rsidR="00243341">
        <w:rPr>
          <w:rFonts w:ascii="Times New Roman" w:hAnsi="Times New Roman" w:cs="Times New Roman"/>
          <w:i/>
          <w:sz w:val="20"/>
          <w:szCs w:val="20"/>
        </w:rPr>
        <w:t>s study was 258 students (47 male and 211 fem</w:t>
      </w:r>
      <w:bookmarkStart w:id="0" w:name="_GoBack"/>
      <w:bookmarkEnd w:id="0"/>
      <w:r w:rsidR="00243341">
        <w:rPr>
          <w:rFonts w:ascii="Times New Roman" w:hAnsi="Times New Roman" w:cs="Times New Roman"/>
          <w:i/>
          <w:sz w:val="20"/>
          <w:szCs w:val="20"/>
        </w:rPr>
        <w:t>ale</w:t>
      </w:r>
      <w:r w:rsidR="00243341" w:rsidRPr="00C145A4">
        <w:rPr>
          <w:rFonts w:ascii="Times New Roman" w:hAnsi="Times New Roman" w:cs="Times New Roman"/>
          <w:i/>
          <w:sz w:val="20"/>
          <w:szCs w:val="20"/>
        </w:rPr>
        <w:t xml:space="preserve">). </w:t>
      </w:r>
      <w:r w:rsidRPr="00C145A4">
        <w:rPr>
          <w:rFonts w:ascii="Times New Roman" w:hAnsi="Times New Roman" w:cs="Times New Roman"/>
          <w:i/>
          <w:sz w:val="20"/>
          <w:szCs w:val="20"/>
        </w:rPr>
        <w:t>The analysis technique used is independent sample t-test combined with a stacking Rasch model. The results of analysis showed that there was no difference in internet addiction between male and female students at Universitas Negeri Padang. Internet addiction of male and female students has no difference, it can be seen from the ability of female and male students to answer instrument statements tend to be the same. The discussion regarding counseling and guidance services is further stated.</w:t>
      </w:r>
    </w:p>
    <w:p w:rsidR="00BA0D95" w:rsidRPr="00072920" w:rsidRDefault="00BA0D95" w:rsidP="00C45871">
      <w:pPr>
        <w:spacing w:after="0" w:line="240" w:lineRule="auto"/>
        <w:rPr>
          <w:rFonts w:ascii="Times New Roman" w:eastAsia="Calibri" w:hAnsi="Times New Roman" w:cs="Times New Roman"/>
          <w:b/>
          <w:sz w:val="20"/>
          <w:szCs w:val="20"/>
        </w:rPr>
      </w:pPr>
    </w:p>
    <w:p w:rsidR="00C45871" w:rsidRPr="00072920" w:rsidRDefault="00C45871" w:rsidP="00C45871">
      <w:pPr>
        <w:spacing w:after="0" w:line="240" w:lineRule="auto"/>
        <w:rPr>
          <w:rFonts w:ascii="Times New Roman" w:hAnsi="Times New Roman" w:cs="Times New Roman"/>
          <w:sz w:val="20"/>
          <w:szCs w:val="20"/>
        </w:rPr>
      </w:pPr>
      <w:r w:rsidRPr="00072920">
        <w:rPr>
          <w:rFonts w:ascii="Times New Roman" w:eastAsia="Calibri" w:hAnsi="Times New Roman" w:cs="Times New Roman"/>
          <w:b/>
          <w:sz w:val="20"/>
          <w:szCs w:val="20"/>
        </w:rPr>
        <w:t>Keyword</w:t>
      </w:r>
      <w:r w:rsidRPr="00072920">
        <w:rPr>
          <w:rFonts w:ascii="Times New Roman" w:eastAsia="Calibri" w:hAnsi="Times New Roman" w:cs="Times New Roman"/>
          <w:sz w:val="20"/>
          <w:szCs w:val="20"/>
        </w:rPr>
        <w:t>:</w:t>
      </w:r>
      <w:r w:rsidR="00BA0D95" w:rsidRPr="00BA0D95">
        <w:rPr>
          <w:rFonts w:ascii="Times New Roman" w:hAnsi="Times New Roman" w:cs="Times New Roman"/>
          <w:sz w:val="20"/>
          <w:szCs w:val="24"/>
        </w:rPr>
        <w:t xml:space="preserve"> </w:t>
      </w:r>
      <w:r w:rsidR="00BA0D95" w:rsidRPr="00C07A54">
        <w:rPr>
          <w:rFonts w:ascii="Times New Roman" w:hAnsi="Times New Roman" w:cs="Times New Roman"/>
          <w:sz w:val="20"/>
          <w:szCs w:val="24"/>
        </w:rPr>
        <w:t>Internet Addiction, Rasch Stacking, Male, Female</w:t>
      </w:r>
    </w:p>
    <w:p w:rsidR="00C45871" w:rsidRPr="00072920" w:rsidRDefault="00C45871" w:rsidP="00797183">
      <w:pPr>
        <w:pStyle w:val="Els-keywords"/>
        <w:spacing w:after="0" w:line="240" w:lineRule="auto"/>
        <w:rPr>
          <w:i/>
          <w:noProof w:val="0"/>
          <w:szCs w:val="24"/>
        </w:rPr>
      </w:pPr>
    </w:p>
    <w:p w:rsidR="00797183" w:rsidRPr="00797183" w:rsidRDefault="00797183" w:rsidP="00797183">
      <w:pPr>
        <w:pStyle w:val="Default"/>
        <w:rPr>
          <w:rFonts w:ascii="Cambria Math" w:hAnsi="Cambria Math"/>
          <w:sz w:val="20"/>
          <w:szCs w:val="20"/>
        </w:rPr>
      </w:pPr>
      <w:r w:rsidRPr="00797183">
        <w:rPr>
          <w:rFonts w:ascii="Cambria Math" w:hAnsi="Cambria Math"/>
          <w:sz w:val="20"/>
          <w:szCs w:val="20"/>
        </w:rPr>
        <w:t xml:space="preserve">Copyright © 2016  IICET (Indonesia) - All Rights Reserved  </w:t>
      </w:r>
    </w:p>
    <w:p w:rsidR="00797183" w:rsidRPr="00797183" w:rsidRDefault="00797183" w:rsidP="00797183">
      <w:pPr>
        <w:pStyle w:val="Default"/>
        <w:rPr>
          <w:rFonts w:ascii="Cambria Math" w:hAnsi="Cambria Math"/>
          <w:sz w:val="20"/>
          <w:szCs w:val="20"/>
        </w:rPr>
      </w:pPr>
      <w:r w:rsidRPr="00797183">
        <w:rPr>
          <w:rFonts w:ascii="Cambria Math" w:hAnsi="Cambria Math"/>
          <w:sz w:val="20"/>
          <w:szCs w:val="20"/>
        </w:rPr>
        <w:t>Indonesian Institute for Counseling, Education  and Theraphy (IICET)</w:t>
      </w:r>
    </w:p>
    <w:p w:rsidR="006A0480" w:rsidRPr="00797183" w:rsidRDefault="006A0480" w:rsidP="00797183">
      <w:pPr>
        <w:pStyle w:val="Default"/>
        <w:pBdr>
          <w:bottom w:val="single" w:sz="12" w:space="1" w:color="auto"/>
        </w:pBdr>
        <w:rPr>
          <w:rFonts w:ascii="Cambria Math" w:hAnsi="Cambria Math"/>
          <w:sz w:val="2"/>
          <w:szCs w:val="20"/>
        </w:rPr>
      </w:pPr>
    </w:p>
    <w:p w:rsidR="006A0480" w:rsidRPr="00072920" w:rsidRDefault="006A0480" w:rsidP="00797183">
      <w:pPr>
        <w:pStyle w:val="Default"/>
        <w:rPr>
          <w:rFonts w:ascii="Cambria Math" w:hAnsi="Cambria Math"/>
          <w:sz w:val="20"/>
          <w:szCs w:val="20"/>
        </w:rPr>
      </w:pPr>
    </w:p>
    <w:p w:rsidR="006A0480" w:rsidRPr="00072920" w:rsidRDefault="006A0480" w:rsidP="006A0480">
      <w:pPr>
        <w:pStyle w:val="Default"/>
        <w:rPr>
          <w:sz w:val="18"/>
          <w:szCs w:val="18"/>
        </w:rPr>
      </w:pPr>
    </w:p>
    <w:p w:rsidR="003D4D3C" w:rsidRPr="00072920" w:rsidRDefault="003D4D3C" w:rsidP="003D4D3C">
      <w:pPr>
        <w:spacing w:after="0" w:line="240" w:lineRule="auto"/>
        <w:rPr>
          <w:rFonts w:ascii="Times New Roman" w:hAnsi="Times New Roman" w:cs="Times New Roman"/>
          <w:b/>
          <w:sz w:val="20"/>
          <w:szCs w:val="20"/>
        </w:rPr>
      </w:pPr>
      <w:r w:rsidRPr="00072920">
        <w:rPr>
          <w:rFonts w:ascii="Times New Roman" w:hAnsi="Times New Roman" w:cs="Times New Roman"/>
          <w:b/>
          <w:sz w:val="20"/>
          <w:szCs w:val="20"/>
        </w:rPr>
        <w:t>PENDAHULUAN</w:t>
      </w:r>
    </w:p>
    <w:p w:rsidR="004B69C8" w:rsidRPr="00847CC5" w:rsidRDefault="004B69C8" w:rsidP="00DC58D5">
      <w:pPr>
        <w:spacing w:after="0" w:line="240" w:lineRule="auto"/>
        <w:ind w:firstLine="426"/>
        <w:jc w:val="both"/>
        <w:rPr>
          <w:rFonts w:ascii="Times New Roman" w:hAnsi="Times New Roman" w:cs="Times New Roman"/>
          <w:sz w:val="20"/>
          <w:szCs w:val="24"/>
          <w:shd w:val="clear" w:color="auto" w:fill="FFFFFF"/>
        </w:rPr>
      </w:pPr>
      <w:r w:rsidRPr="00847CC5">
        <w:rPr>
          <w:rFonts w:ascii="Times New Roman" w:hAnsi="Times New Roman" w:cs="Times New Roman"/>
          <w:sz w:val="20"/>
          <w:szCs w:val="24"/>
        </w:rPr>
        <w:t xml:space="preserve">Konsep kecanduan telah banyak diterapkan pada bidang perkembangan teknologi di era millenial yang disebut dengan kecanduan internet </w:t>
      </w:r>
      <w:r w:rsidRPr="00847CC5">
        <w:rPr>
          <w:rFonts w:ascii="Times New Roman" w:hAnsi="Times New Roman" w:cs="Times New Roman"/>
          <w:sz w:val="20"/>
          <w:szCs w:val="24"/>
        </w:rPr>
        <w:fldChar w:fldCharType="begin" w:fldLock="1"/>
      </w:r>
      <w:r w:rsidR="00BA3256">
        <w:rPr>
          <w:rFonts w:ascii="Times New Roman" w:hAnsi="Times New Roman" w:cs="Times New Roman"/>
          <w:sz w:val="20"/>
          <w:szCs w:val="24"/>
        </w:rPr>
        <w:instrText>ADDIN CSL_CITATION { "citationItems" : [ { "id" : "ITEM-1", "itemData" : { "author" : [ { "dropping-particle" : "", "family" : "Bai", "given" : "Y. M.", "non-dropping-particle" : "", "parse-names" : false, "suffix" : "" }, { "dropping-particle" : "", "family" : "Lin", "given" : "C. C.", "non-dropping-particle" : "", "parse-names" : false, "suffix" : "" }, { "dropping-particle" : "", "family" : "Chen", "given" : "J. Y", "non-dropping-particle" : "", "parse-names" : false, "suffix" : "" } ], "container-title" : "Psychiatric Services", "id" : "ITEM-1", "issue" : "10", "issued" : { "date-parts" : [ [ "2001" ] ] }, "page" : "1397", "title" : "Internet addiction disorder among clients of a virtual clinic", "type" : "article-journal", "volume" : "52" }, "uris" : [ "http://www.mendeley.com/documents/?uuid=8256f474-0b8a-4321-bd39-fb49429e0128" ] }, { "id" : "ITEM-2", "itemData" : { "author" : [ { "dropping-particle" : "", "family" : "Mitchell", "given" : "P", "non-dropping-particle" : "", "parse-names" : false, "suffix" : "" } ], "container-title" : "Lancet", "id" : "ITEM-2", "issued" : { "date-parts" : [ [ "2000" ] ] }, "page" : "632", "title" : "Internet addiction: genuine diagnosis or not?", "type" : "article-journal", "volume" : "355" }, "uris" : [ "http://www.mendeley.com/documents/?uuid=a9105843-8820-43f6-b74b-192d2b1127ee" ] }, { "id" : "ITEM-3", "itemData" : { "author" : [ { "dropping-particle" : "", "family" : "Shapira", "given" : "N. A.", "non-dropping-particle" : "", "parse-names" : false, "suffix" : "" }, { "dropping-particle" : "", "family" : "Goldsmith", "given" : "T. D.", "non-dropping-particle" : "", "parse-names" : false, "suffix" : "" }, { "dropping-particle" : "", "family" : "Keck, P. E.", "given" : "Jr.", "non-dropping-particle" : "", "parse-names" : false, "suffix" : "" }, { "dropping-particle" : "", "family" : "Khosla", "given" : "U. M.", "non-dropping-particle" : "", "parse-names" : false, "suffix" : "" }, { "dropping-particle" : "", "family" : "McElroy", "given" : "S. L", "non-dropping-particle" : "", "parse-names" : false, "suffix" : "" } ], "container-title" : "Journal of Affective Disorders", "id" : "ITEM-3", "issue" : "1", "issued" : { "date-parts" : [ [ "2000" ] ] }, "page" : "267\u2013272", "title" : "Psychiatric features of individuals with problematic internet use", "type" : "article-journal", "volume" : "57" }, "uris" : [ "http://www.mendeley.com/documents/?uuid=3c6f127f-0ddd-4f4e-b87d-c5ef211ca7e6" ] }, { "id" : "ITEM-4", "itemData" : { "author" : [ { "dropping-particle" : "", "family" : "Young", "given" : "K. S", "non-dropping-particle" : "", "parse-names" : false, "suffix" : "" } ], "container-title" : "Cyberpsychology and Behavior", "id" : "ITEM-4", "issue" : "3", "issued" : { "date-parts" : [ [ "1998" ] ] }, "page" : "237\u2013244", "title" : "Internet addiction: the emergence of a new clinical disorder", "type" : "article-journal", "volume" : "1" }, "uris" : [ "http://www.mendeley.com/documents/?uuid=f30be4a2-9697-4041-83a4-9680762d1320" ] }, { "id" : "ITEM-5", "itemData" : { "author" : [ { "dropping-particle" : "", "family" : "Block", "given" : "J. J", "non-dropping-particle" : "", "parse-names" : false, "suffix" : "" } ], "container-title" : "American Journal of Psychiatry", "id" : "ITEM-5", "issued" : { "date-parts" : [ [ "2008" ] ] }, "page" : "306\u2013307", "title" : "Issues for DSM-V: Internet addiction", "type" : "article-journal", "volume" : "165" }, "uris" : [ "http://www.mendeley.com/documents/?uuid=d45d89a0-4a77-40bd-a5d7-6eeeec5467ae" ] } ], "mendeley" : { "formattedCitation" : "(Bai, Lin, &amp; Chen, 2001; Block, 2008; Mitchell, 2000; Shapira, Goldsmith, Keck, P. E., Khosla, &amp; McElroy, 2000; Young, 1998)", "plainTextFormattedCitation" : "(Bai, Lin, &amp; Chen, 2001; Block, 2008; Mitchell, 2000; Shapira, Goldsmith, Keck, P. E., Khosla, &amp; McElroy, 2000; Young, 1998)", "previouslyFormattedCitation" : "(1\u20135)" }, "properties" : { "noteIndex" : 0 }, "schema" : "https://github.com/citation-style-language/schema/raw/master/csl-citation.json" }</w:instrText>
      </w:r>
      <w:r w:rsidRPr="00847CC5">
        <w:rPr>
          <w:rFonts w:ascii="Times New Roman" w:hAnsi="Times New Roman" w:cs="Times New Roman"/>
          <w:sz w:val="20"/>
          <w:szCs w:val="24"/>
        </w:rPr>
        <w:fldChar w:fldCharType="separate"/>
      </w:r>
      <w:r w:rsidR="00BA3256" w:rsidRPr="00BA3256">
        <w:rPr>
          <w:rFonts w:ascii="Times New Roman" w:hAnsi="Times New Roman" w:cs="Times New Roman"/>
          <w:noProof/>
          <w:sz w:val="20"/>
          <w:szCs w:val="24"/>
        </w:rPr>
        <w:t>(Bai, Lin, &amp; Chen, 2001; Block, 2008; Mitchell, 2000; Shapira, Goldsmith, Keck, P. E., Khosla, &amp; McElroy, 2000; Young, 1998)</w:t>
      </w:r>
      <w:r w:rsidRPr="00847CC5">
        <w:rPr>
          <w:rFonts w:ascii="Times New Roman" w:hAnsi="Times New Roman" w:cs="Times New Roman"/>
          <w:sz w:val="20"/>
          <w:szCs w:val="24"/>
        </w:rPr>
        <w:fldChar w:fldCharType="end"/>
      </w:r>
      <w:r w:rsidRPr="00847CC5">
        <w:rPr>
          <w:rFonts w:ascii="Times New Roman" w:hAnsi="Times New Roman" w:cs="Times New Roman"/>
          <w:sz w:val="20"/>
          <w:szCs w:val="24"/>
        </w:rPr>
        <w:t xml:space="preserve">. </w:t>
      </w:r>
      <w:r>
        <w:rPr>
          <w:rFonts w:ascii="Times New Roman" w:hAnsi="Times New Roman" w:cs="Times New Roman"/>
          <w:sz w:val="20"/>
          <w:szCs w:val="24"/>
        </w:rPr>
        <w:fldChar w:fldCharType="begin" w:fldLock="1"/>
      </w:r>
      <w:r w:rsidR="00BA3256">
        <w:rPr>
          <w:rFonts w:ascii="Times New Roman" w:hAnsi="Times New Roman" w:cs="Times New Roman"/>
          <w:sz w:val="20"/>
          <w:szCs w:val="24"/>
        </w:rPr>
        <w:instrText>ADDIN CSL_CITATION { "citationItems" : [ { "id" : "ITEM-1", "itemData" : { "author" : [ { "dropping-particle" : "", "family" : "Caplan", "given" : "S. E", "non-dropping-particle" : "", "parse-names" : false, "suffix" : "" } ], "container-title" : "Communication Research", "id" : "ITEM-1", "issue" : "6", "issued" : { "date-parts" : [ [ "2003" ] ] }, "page" : "625\u2013648", "title" : "Preference for online social interaction: A theory of problematic internet use and psychosocial well-being", "type" : "article-journal", "volume" : "30" }, "uris" : [ "http://www.mendeley.com/documents/?uuid=ff4a08ee-394f-4fd5-98f2-04daab38536b" ] } ], "mendeley" : { "formattedCitation" : "(Caplan, 2003)", "manualFormatting" : "Caplan (2003)", "plainTextFormattedCitation" : "(Caplan, 2003)", "previouslyFormattedCitation" : "(6)" }, "properties" : { "noteIndex" : 0 }, "schema" : "https://github.com/citation-style-language/schema/raw/master/csl-citation.json" }</w:instrText>
      </w:r>
      <w:r>
        <w:rPr>
          <w:rFonts w:ascii="Times New Roman" w:hAnsi="Times New Roman" w:cs="Times New Roman"/>
          <w:sz w:val="20"/>
          <w:szCs w:val="24"/>
        </w:rPr>
        <w:fldChar w:fldCharType="separate"/>
      </w:r>
      <w:r>
        <w:rPr>
          <w:rFonts w:ascii="Times New Roman" w:hAnsi="Times New Roman" w:cs="Times New Roman"/>
          <w:noProof/>
          <w:sz w:val="20"/>
          <w:szCs w:val="24"/>
        </w:rPr>
        <w:t>Caplan</w:t>
      </w:r>
      <w:r w:rsidRPr="009E57FD">
        <w:rPr>
          <w:rFonts w:ascii="Times New Roman" w:hAnsi="Times New Roman" w:cs="Times New Roman"/>
          <w:noProof/>
          <w:sz w:val="20"/>
          <w:szCs w:val="24"/>
        </w:rPr>
        <w:t xml:space="preserve"> </w:t>
      </w:r>
      <w:r>
        <w:rPr>
          <w:rFonts w:ascii="Times New Roman" w:hAnsi="Times New Roman" w:cs="Times New Roman"/>
          <w:noProof/>
          <w:sz w:val="20"/>
          <w:szCs w:val="24"/>
        </w:rPr>
        <w:t>(</w:t>
      </w:r>
      <w:r w:rsidRPr="009E57FD">
        <w:rPr>
          <w:rFonts w:ascii="Times New Roman" w:hAnsi="Times New Roman" w:cs="Times New Roman"/>
          <w:noProof/>
          <w:sz w:val="20"/>
          <w:szCs w:val="24"/>
        </w:rPr>
        <w:t>2003)</w:t>
      </w:r>
      <w:r>
        <w:rPr>
          <w:rFonts w:ascii="Times New Roman" w:hAnsi="Times New Roman" w:cs="Times New Roman"/>
          <w:sz w:val="20"/>
          <w:szCs w:val="24"/>
        </w:rPr>
        <w:fldChar w:fldCharType="end"/>
      </w:r>
      <w:r>
        <w:rPr>
          <w:rFonts w:ascii="Times New Roman" w:hAnsi="Times New Roman" w:cs="Times New Roman"/>
          <w:sz w:val="20"/>
          <w:szCs w:val="24"/>
        </w:rPr>
        <w:t xml:space="preserve"> </w:t>
      </w:r>
      <w:r w:rsidRPr="009E57FD">
        <w:rPr>
          <w:rFonts w:ascii="Times New Roman" w:hAnsi="Times New Roman" w:cs="Times New Roman"/>
          <w:sz w:val="20"/>
          <w:szCs w:val="24"/>
        </w:rPr>
        <w:t>menyatakan bahwa interaksi online dapat mengubah suasana hati, perilaku itu disebabkan karena kurangnya pengendalian diri. Individu dengan kontrol diri rendah lebih cenderung menggunakan Internet secara berlebihan</w:t>
      </w:r>
      <w:r>
        <w:rPr>
          <w:rFonts w:ascii="Times New Roman" w:hAnsi="Times New Roman" w:cs="Times New Roman"/>
          <w:sz w:val="20"/>
          <w:szCs w:val="24"/>
        </w:rPr>
        <w:t xml:space="preserve"> </w:t>
      </w:r>
      <w:r>
        <w:rPr>
          <w:rFonts w:ascii="Times New Roman" w:hAnsi="Times New Roman" w:cs="Times New Roman"/>
          <w:sz w:val="20"/>
          <w:szCs w:val="24"/>
        </w:rPr>
        <w:fldChar w:fldCharType="begin" w:fldLock="1"/>
      </w:r>
      <w:r w:rsidR="00BA3256">
        <w:rPr>
          <w:rFonts w:ascii="Times New Roman" w:hAnsi="Times New Roman" w:cs="Times New Roman"/>
          <w:sz w:val="20"/>
          <w:szCs w:val="24"/>
        </w:rPr>
        <w:instrText>ADDIN CSL_CITATION { "citationItems" : [ { "id" : "ITEM-1", "itemData" : { "author" : [ { "dropping-particle" : "", "family" : "Caplan", "given" : "S. E", "non-dropping-particle" : "", "parse-names" : false, "suffix" : "" } ], "container-title" : "Computers in Human Behavior", "id" : "ITEM-1", "issued" : { "date-parts" : [ [ "2010" ] ] }, "page" : "1089\u20131097", "title" : "Theory and measurement of generalized problematic internet use: A two-step approach", "type" : "article-journal", "volume" : "2006" }, "uris" : [ "http://www.mendeley.com/documents/?uuid=367b28c5-81de-4000-9b68-3ccf08eb0144" ] }, { "id" : "ITEM-2", "itemData" : { "author" : [ { "dropping-particle" : "", "family" : "Davis", "given" : "R. A", "non-dropping-particle" : "", "parse-names" : false, "suffix" : "" } ], "container-title" : "Computers in Human Behavior", "id" : "ITEM-2", "issued" : { "date-parts" : [ [ "2001" ] ] }, "page" : "187\u2013195", "title" : "A cognitive-behavioral model of pathological internet use", "type" : "article-journal", "volume" : "17" }, "uris" : [ "http://www.mendeley.com/documents/?uuid=65f7e668-0bc4-4924-b330-48bd786e58b7" ] }, { "id" : "ITEM-3", "itemData" : { "author" : [ { "dropping-particle" : "", "family" : "Kim", "given" : "H. K.", "non-dropping-particle" : "", "parse-names" : false, "suffix" : "" }, { "dropping-particle" : "", "family" : "Davis", "given" : "K. E", "non-dropping-particle" : "", "parse-names" : false, "suffix" : "" } ], "container-title" : "Computers in Human Behavior", "id" : "ITEM-3", "issued" : { "date-parts" : [ [ "2009" ] ] }, "page" : "450\u2013500", "title" : "Toward a comprehensive theory of problematic Internet use: Evaluating the role of self-esteem, anxiety, flow, and the self-rated importance of Internet activities", "type" : "article-journal", "volume" : "25" }, "uris" : [ "http://www.mendeley.com/documents/?uuid=02ecde0b-237e-4478-8e69-3d483723888b" ] } ], "mendeley" : { "formattedCitation" : "(Caplan, 2010; Davis, 2001a; Kim &amp; Davis, 2009)", "plainTextFormattedCitation" : "(Caplan, 2010; Davis, 2001a; Kim &amp; Davis, 2009)", "previouslyFormattedCitation" : "(7\u20139)" }, "properties" : { "noteIndex" : 0 }, "schema" : "https://github.com/citation-style-language/schema/raw/master/csl-citation.json" }</w:instrText>
      </w:r>
      <w:r>
        <w:rPr>
          <w:rFonts w:ascii="Times New Roman" w:hAnsi="Times New Roman" w:cs="Times New Roman"/>
          <w:sz w:val="20"/>
          <w:szCs w:val="24"/>
        </w:rPr>
        <w:fldChar w:fldCharType="separate"/>
      </w:r>
      <w:r w:rsidR="00BA3256" w:rsidRPr="00BA3256">
        <w:rPr>
          <w:rFonts w:ascii="Times New Roman" w:hAnsi="Times New Roman" w:cs="Times New Roman"/>
          <w:noProof/>
          <w:sz w:val="20"/>
          <w:szCs w:val="24"/>
        </w:rPr>
        <w:t>(Caplan, 2010; Davis, 2001a; Kim &amp; Davis, 2009)</w:t>
      </w:r>
      <w:r>
        <w:rPr>
          <w:rFonts w:ascii="Times New Roman" w:hAnsi="Times New Roman" w:cs="Times New Roman"/>
          <w:sz w:val="20"/>
          <w:szCs w:val="24"/>
        </w:rPr>
        <w:fldChar w:fldCharType="end"/>
      </w:r>
      <w:r w:rsidRPr="009E57FD">
        <w:rPr>
          <w:rFonts w:ascii="Times New Roman" w:hAnsi="Times New Roman" w:cs="Times New Roman"/>
          <w:sz w:val="20"/>
          <w:szCs w:val="24"/>
        </w:rPr>
        <w:t>. Dengan kata lain, perasaan negatif berhubungan positif dengan kontrol diri yang rendah (Sinha, 2009).</w:t>
      </w:r>
      <w:r>
        <w:rPr>
          <w:rFonts w:ascii="Times New Roman" w:hAnsi="Times New Roman" w:cs="Times New Roman"/>
          <w:sz w:val="20"/>
          <w:szCs w:val="24"/>
        </w:rPr>
        <w:t xml:space="preserve"> Hal ini berarti</w:t>
      </w:r>
      <w:r w:rsidRPr="009E57FD">
        <w:rPr>
          <w:rFonts w:ascii="Times New Roman" w:hAnsi="Times New Roman" w:cs="Times New Roman"/>
          <w:sz w:val="20"/>
          <w:szCs w:val="24"/>
        </w:rPr>
        <w:t xml:space="preserve"> </w:t>
      </w:r>
      <w:r w:rsidRPr="00847CC5">
        <w:rPr>
          <w:rFonts w:ascii="Times New Roman" w:hAnsi="Times New Roman" w:cs="Times New Roman"/>
          <w:sz w:val="20"/>
          <w:szCs w:val="24"/>
        </w:rPr>
        <w:t xml:space="preserve">adanya hubungan kecanduan internet, depresi dan kesepian </w:t>
      </w:r>
      <w:r w:rsidRPr="00847CC5">
        <w:rPr>
          <w:rFonts w:ascii="Times New Roman" w:hAnsi="Times New Roman" w:cs="Times New Roman"/>
          <w:sz w:val="20"/>
          <w:szCs w:val="24"/>
        </w:rPr>
        <w:fldChar w:fldCharType="begin" w:fldLock="1"/>
      </w:r>
      <w:r w:rsidR="00BA3256">
        <w:rPr>
          <w:rFonts w:ascii="Times New Roman" w:hAnsi="Times New Roman" w:cs="Times New Roman"/>
          <w:sz w:val="20"/>
          <w:szCs w:val="24"/>
        </w:rPr>
        <w:instrText>ADDIN CSL_CITATION { "citationItems" : [ { "id" : "ITEM-1", "itemData" : { "author" : [ { "dropping-particle" : "", "family" : "Caplan", "given" : "S. E", "non-dropping-particle" : "", "parse-names" : false, "suffix" : "" } ], "container-title" : "CyberPsychology and Behavior", "id" : "ITEM-1", "issued" : { "date-parts" : [ [ "2007" ] ] }, "page" : "234\u2013242", "title" : "Relations among loneliness, social anxiety, and problematic Internet use", "type" : "article-journal", "volume" : "10" }, "uris" : [ "http://www.mendeley.com/documents/?uuid=9a147617-4204-4438-a092-7cb2a8894d65" ] }, { "id" : "ITEM-2", "itemData" : { "author" : [ { "dropping-particle" : "", "family" : "G\u00e1mez-Guadix", "given" : "M.", "non-dropping-particle" : "", "parse-names" : false, "suffix" : "" }, { "dropping-particle" : "", "family" : "Villa-George", "given" : "F. I.", "non-dropping-particle" : "", "parse-names" : false, "suffix" : "" }, { "dropping-particle" : "", "family" : "Calvete", "given" : "E", "non-dropping-particle" : "", "parse-names" : false, "suffix" : "" } ], "container-title" : "Journal of Adolescence", "id" : "ITEM-2", "issued" : { "date-parts" : [ [ "2012" ] ] }, "page" : "1581\u20131591", "title" : "Measurement and analysis of the cognitive-behavioral model of generalized problematic Internet use among Mexican adolescents", "type" : "article-journal", "volume" : "35" }, "uris" : [ "http://www.mendeley.com/documents/?uuid=7de5141a-9edc-47bb-821c-18d589bb5078" ] }, { "id" : "ITEM-3", "itemData" : { "author" : [ { "dropping-particle" : "", "family" : "LaRose", "given" : "R.", "non-dropping-particle" : "", "parse-names" : false, "suffix" : "" }, { "dropping-particle" : "", "family" : "Lin", "given" : "C. A.", "non-dropping-particle" : "", "parse-names" : false, "suffix" : "" }, { "dropping-particle" : "", "family" : "Eastin", "given" : "M. S", "non-dropping-particle" : "", "parse-names" : false, "suffix" : "" } ], "container-title" : "Media Psychology", "id" : "ITEM-3", "issued" : { "date-parts" : [ [ "2003" ] ] }, "page" : "225\u2013253", "title" : "Unregulated Internet usage: Addiction, habit, or deficient self-regulation?", "type" : "article-journal", "volume" : "5" }, "uris" : [ "http://www.mendeley.com/documents/?uuid=b0627464-abae-4a6d-ac58-87e5a5fbb983" ] }, { "id" : "ITEM-4", "itemData" : { "author" : [ { "dropping-particle" : "", "family" : "Odac\u0131", "given" : "H.", "non-dropping-particle" : "", "parse-names" : false, "suffix" : "" }, { "dropping-particle" : "", "family" : "Kalkan", "given" : "M", "non-dropping-particle" : "", "parse-names" : false, "suffix" : "" } ], "container-title" : "Computers and Education", "id" : "ITEM-4", "issued" : { "date-parts" : [ [ "2010" ] ] }, "page" : "1091\u20131097", "title" : "Problematic Internet use, loneliness and dating anxiety among young adult university students", "type" : "article-journal", "volume" : "55" }, "uris" : [ "http://www.mendeley.com/documents/?uuid=3928d1c2-2e2e-4d85-8a60-d6d2c1ec1bcd" ] }, { "id" : "ITEM-5", "itemData" : { "DOI" : "10.1097/01.nmd.0000158373.85150.57", "ISBN" : "0022-3018", "ISSN" : "00223018", "PMID" : "15805824", "abstract" : "The aim of this study was to evaluate the extent to which gender and other factors predict the severity of online gaming addiction among Taiwanese adolescents. A total of 395 junior high school students were recruited for evaluation of their experiences playing online games. Severity of addiction, behavioral characteristics, number of stressors, and level of satisfaction with daily life were compared between males and females who had previously played online games. Multiple regression analysis was used to explore gender differences in the relationships between severity of online gaming addiction and a number of variables. This study found that subjects who had previously played online games were predominantly male. Gender differences were also found in the severity of online gaming addiction and motives for playing. Older age, lower self-esteem, and lower satisfaction with daily life were associated with more severe addiction among males, but not among females. Special strategies accounting for gender differences must be implemented to prevent adolescents with risk factors from becoming addicted to online gaming.", "author" : [ { "dropping-particle" : "", "family" : "Chih", "given" : "Hung Ko", "non-dropping-particle" : "", "parse-names" : false, "suffix" : "" }, { "dropping-particle" : "", "family" : "Ju", "given" : "Y Yen", "non-dropping-particle" : "", "parse-names" : false, "suffix" : "" }, { "dropping-particle" : "", "family" : "Cheng", "given" : "Chung Chen", "non-dropping-particle" : "", "parse-names" : false, "suffix" : "" }, { "dropping-particle" : "", "family" : "Sue", "given" : "Huei Chen", "non-dropping-particle" : "", "parse-names" : false, "suffix" : "" }, { "dropping-particle" : "", "family" : "Cheng", "given" : "Fang Yen", "non-dropping-particle" : "", "parse-names" : false, "suffix" : "" } ], "container-title" : "Journal of Nervous and Mental Disease", "id" : "ITEM-5", "issue" : "4", "issued" : { "date-parts" : [ [ "2005" ] ] }, "page" : "273-277", "title" : "Gender differences and related factors affecting online gaming addiction among Taiwanese adolescents", "type" : "article-journal", "volume" : "193" }, "uris" : [ "http://www.mendeley.com/documents/?uuid=7cba820c-f8f3-4c9f-9893-45c333b70720" ] } ], "mendeley" : { "formattedCitation" : "(Caplan, 2007; Chih, Ju, Cheng, Sue, &amp; Cheng, 2005; G\u00e1mez-Guadix, Villa-George, &amp; Calvete, 2012; LaRose, Lin, &amp; Eastin, 2003; Odac\u0131 &amp; Kalkan, 2010)", "plainTextFormattedCitation" : "(Caplan, 2007; Chih, Ju, Cheng, Sue, &amp; Cheng, 2005; G\u00e1mez-Guadix, Villa-George, &amp; Calvete, 2012; LaRose, Lin, &amp; Eastin, 2003; Odac\u0131 &amp; Kalkan, 2010)", "previouslyFormattedCitation" : "(10\u201314)" }, "properties" : { "noteIndex" : 0 }, "schema" : "https://github.com/citation-style-language/schema/raw/master/csl-citation.json" }</w:instrText>
      </w:r>
      <w:r w:rsidRPr="00847CC5">
        <w:rPr>
          <w:rFonts w:ascii="Times New Roman" w:hAnsi="Times New Roman" w:cs="Times New Roman"/>
          <w:sz w:val="20"/>
          <w:szCs w:val="24"/>
        </w:rPr>
        <w:fldChar w:fldCharType="separate"/>
      </w:r>
      <w:r w:rsidR="00BA3256" w:rsidRPr="00BA3256">
        <w:rPr>
          <w:rFonts w:ascii="Times New Roman" w:hAnsi="Times New Roman" w:cs="Times New Roman"/>
          <w:noProof/>
          <w:sz w:val="20"/>
          <w:szCs w:val="24"/>
        </w:rPr>
        <w:t>(Caplan, 2007; Chih, Ju, Cheng, Sue, &amp; Cheng, 2005; Gámez-Guadix, Villa-George, &amp; Calvete, 2012; LaRose, Lin, &amp; Eastin, 2003; Odacı &amp; Kalkan, 2010)</w:t>
      </w:r>
      <w:r w:rsidRPr="00847CC5">
        <w:rPr>
          <w:rFonts w:ascii="Times New Roman" w:hAnsi="Times New Roman" w:cs="Times New Roman"/>
          <w:sz w:val="20"/>
          <w:szCs w:val="24"/>
        </w:rPr>
        <w:fldChar w:fldCharType="end"/>
      </w:r>
      <w:r w:rsidRPr="00847CC5">
        <w:rPr>
          <w:rFonts w:ascii="Times New Roman" w:hAnsi="Times New Roman" w:cs="Times New Roman"/>
          <w:sz w:val="20"/>
          <w:szCs w:val="24"/>
        </w:rPr>
        <w:t xml:space="preserve">, kesepian telah terbukti memiliki hubungan yang kuat dengan kecanduan internet. Individu yang kesepian lebih cenderung beralih ke Internet untuk berinteraksi melalui dunia maya </w:t>
      </w:r>
      <w:r w:rsidRPr="00847CC5">
        <w:rPr>
          <w:rFonts w:ascii="Times New Roman" w:hAnsi="Times New Roman" w:cs="Times New Roman"/>
          <w:sz w:val="20"/>
          <w:szCs w:val="24"/>
        </w:rPr>
        <w:fldChar w:fldCharType="begin" w:fldLock="1"/>
      </w:r>
      <w:r w:rsidR="00BA3256">
        <w:rPr>
          <w:rFonts w:ascii="Times New Roman" w:hAnsi="Times New Roman" w:cs="Times New Roman"/>
          <w:sz w:val="20"/>
          <w:szCs w:val="24"/>
        </w:rPr>
        <w:instrText>ADDIN CSL_CITATION { "citationItems" : [ { "id" : "ITEM-1", "itemData" : { "author" : [ { "dropping-particle" : "", "family" : "Casale", "given" : "S.", "non-dropping-particle" : "", "parse-names" : false, "suffix" : "" }, { "dropping-particle" : "", "family" : "Fioravanti", "given" : "G", "non-dropping-particle" : "", "parse-names" : false, "suffix" : "" } ], "container-title" : "International Journal of Psychology", "id" : "ITEM-1", "issued" : { "date-parts" : [ [ "2011" ] ] }, "page" : "288\u2013298", "title" : "Psychosocial correlates of internet use among Italian students", "type" : "article-journal", "volume" : "46" }, "uris" : [ "http://www.mendeley.com/documents/?uuid=de96bcb9-f5ef-4605-b5d9-a4d33f5a77e0" ] } ], "mendeley" : { "formattedCitation" : "(Casale &amp; Fioravanti, 2011)", "plainTextFormattedCitation" : "(Casale &amp; Fioravanti, 2011)", "previouslyFormattedCitation" : "(15)" }, "properties" : { "noteIndex" : 0 }, "schema" : "https://github.com/citation-style-language/schema/raw/master/csl-citation.json" }</w:instrText>
      </w:r>
      <w:r w:rsidRPr="00847CC5">
        <w:rPr>
          <w:rFonts w:ascii="Times New Roman" w:hAnsi="Times New Roman" w:cs="Times New Roman"/>
          <w:sz w:val="20"/>
          <w:szCs w:val="24"/>
        </w:rPr>
        <w:fldChar w:fldCharType="separate"/>
      </w:r>
      <w:r w:rsidR="00BA3256" w:rsidRPr="00BA3256">
        <w:rPr>
          <w:rFonts w:ascii="Times New Roman" w:hAnsi="Times New Roman" w:cs="Times New Roman"/>
          <w:noProof/>
          <w:sz w:val="20"/>
          <w:szCs w:val="24"/>
        </w:rPr>
        <w:t>(Casale &amp; Fioravanti, 2011)</w:t>
      </w:r>
      <w:r w:rsidRPr="00847CC5">
        <w:rPr>
          <w:rFonts w:ascii="Times New Roman" w:hAnsi="Times New Roman" w:cs="Times New Roman"/>
          <w:sz w:val="20"/>
          <w:szCs w:val="24"/>
        </w:rPr>
        <w:fldChar w:fldCharType="end"/>
      </w:r>
      <w:r w:rsidRPr="00847CC5">
        <w:rPr>
          <w:rFonts w:ascii="Times New Roman" w:hAnsi="Times New Roman" w:cs="Times New Roman"/>
          <w:sz w:val="20"/>
          <w:szCs w:val="24"/>
        </w:rPr>
        <w:t xml:space="preserve">, hal ini disebabkan karena individu menganggap dunia nyata membosankan dari pada dunia maya (Kraut et al., 1998). Salah satu ketidaksetaraan teknologi yang paling bertahan lama adalah pembedaan gender </w:t>
      </w:r>
      <w:r w:rsidRPr="00847CC5">
        <w:rPr>
          <w:rFonts w:ascii="Times New Roman" w:hAnsi="Times New Roman" w:cs="Times New Roman"/>
          <w:sz w:val="20"/>
          <w:szCs w:val="24"/>
        </w:rPr>
        <w:fldChar w:fldCharType="begin" w:fldLock="1"/>
      </w:r>
      <w:r w:rsidR="00BA3256">
        <w:rPr>
          <w:rFonts w:ascii="Times New Roman" w:hAnsi="Times New Roman" w:cs="Times New Roman"/>
          <w:sz w:val="20"/>
          <w:szCs w:val="24"/>
        </w:rPr>
        <w:instrText>ADDIN CSL_CITATION { "citationItems" : [ { "id" : "ITEM-1", "itemData" : { "author" : [ { "dropping-particle" : "", "family" : "Dixon", "given" : "L. J.", "non-dropping-particle" : "", "parse-names" : false, "suffix" : "" }, { "dropping-particle" : "", "family" : "Correa", "given" : "T.", "non-dropping-particle" : "", "parse-names" : false, "suffix" : "" }, { "dropping-particle" : "", "family" : "Straubhaar", "given" : "J.", "non-dropping-particle" : "", "parse-names" : false, "suffix" : "" }, { "dropping-particle" : "", "family" : "Covarrubias", "given" : "L.", "non-dropping-particle" : "", "parse-names" : false, "suffix" : "" }, { "dropping-particle" : "", "family" : "Graber", "given" : "D.", "non-dropping-particle" : "", "parse-names" : false, "suffix" : "" }, { "dropping-particle" : "", "family" : "Spence", "given" : "J.", "non-dropping-particle" : "", "parse-names" : false, "suffix" : "" }, { "dropping-particle" : "", "family" : "Rojas", "given" : "V.", "non-dropping-particle" : "", "parse-names" : false, "suffix" : "" } ], "container-title" : "Journal of Computer-Mediated Communication", "id" : "ITEM-1", "issued" : { "date-parts" : [ [ "2014" ] ] }, "page" : "991\u20131009", "title" : "Gendered space: The digital divide between male and female users in internet public access sites", "type" : "article-journal", "volume" : "19" }, "uris" : [ "http://www.mendeley.com/documents/?uuid=72d41141-e0e1-4bac-addd-9625152b316d" ] } ], "mendeley" : { "formattedCitation" : "(Dixon et al., 2014)", "plainTextFormattedCitation" : "(Dixon et al., 2014)", "previouslyFormattedCitation" : "(16)" }, "properties" : { "noteIndex" : 0 }, "schema" : "https://github.com/citation-style-language/schema/raw/master/csl-citation.json" }</w:instrText>
      </w:r>
      <w:r w:rsidRPr="00847CC5">
        <w:rPr>
          <w:rFonts w:ascii="Times New Roman" w:hAnsi="Times New Roman" w:cs="Times New Roman"/>
          <w:sz w:val="20"/>
          <w:szCs w:val="24"/>
        </w:rPr>
        <w:fldChar w:fldCharType="separate"/>
      </w:r>
      <w:r w:rsidR="00BA3256" w:rsidRPr="00BA3256">
        <w:rPr>
          <w:rFonts w:ascii="Times New Roman" w:hAnsi="Times New Roman" w:cs="Times New Roman"/>
          <w:noProof/>
          <w:sz w:val="20"/>
          <w:szCs w:val="24"/>
        </w:rPr>
        <w:t>(Dixon et al., 2014)</w:t>
      </w:r>
      <w:r w:rsidRPr="00847CC5">
        <w:rPr>
          <w:rFonts w:ascii="Times New Roman" w:hAnsi="Times New Roman" w:cs="Times New Roman"/>
          <w:sz w:val="20"/>
          <w:szCs w:val="24"/>
        </w:rPr>
        <w:fldChar w:fldCharType="end"/>
      </w:r>
      <w:r w:rsidRPr="00847CC5">
        <w:rPr>
          <w:rFonts w:ascii="Times New Roman" w:hAnsi="Times New Roman" w:cs="Times New Roman"/>
          <w:sz w:val="20"/>
          <w:szCs w:val="24"/>
        </w:rPr>
        <w:t xml:space="preserve">. </w:t>
      </w:r>
    </w:p>
    <w:p w:rsidR="003D4D3C" w:rsidRDefault="004B69C8" w:rsidP="002B65D4">
      <w:pPr>
        <w:autoSpaceDE w:val="0"/>
        <w:autoSpaceDN w:val="0"/>
        <w:adjustRightInd w:val="0"/>
        <w:spacing w:after="0" w:line="240" w:lineRule="auto"/>
        <w:ind w:firstLine="426"/>
        <w:jc w:val="both"/>
        <w:rPr>
          <w:rFonts w:ascii="Times New Roman" w:hAnsi="Times New Roman" w:cs="Times New Roman"/>
          <w:sz w:val="20"/>
          <w:szCs w:val="24"/>
          <w:shd w:val="clear" w:color="auto" w:fill="FFFFFF"/>
        </w:rPr>
      </w:pPr>
      <w:r w:rsidRPr="00847CC5">
        <w:rPr>
          <w:rFonts w:ascii="Times New Roman" w:hAnsi="Times New Roman" w:cs="Times New Roman"/>
          <w:sz w:val="20"/>
          <w:szCs w:val="24"/>
          <w:shd w:val="clear" w:color="auto" w:fill="FFFFFF"/>
        </w:rPr>
        <w:t xml:space="preserve">Penelitian Dixon dan tim pada tahun 1999 dan 2009 membuktikan bagaimana perempuan tertinggal dibandingkan laki-laki dalam kepemilikan teknologi dan perkembangan keahlian teknologi </w:t>
      </w:r>
      <w:r w:rsidRPr="00847CC5">
        <w:rPr>
          <w:rFonts w:ascii="Times New Roman" w:hAnsi="Times New Roman" w:cs="Times New Roman"/>
          <w:sz w:val="20"/>
          <w:szCs w:val="24"/>
          <w:shd w:val="clear" w:color="auto" w:fill="FFFFFF"/>
        </w:rPr>
        <w:fldChar w:fldCharType="begin" w:fldLock="1"/>
      </w:r>
      <w:r w:rsidR="00BA3256">
        <w:rPr>
          <w:rFonts w:ascii="Times New Roman" w:hAnsi="Times New Roman" w:cs="Times New Roman"/>
          <w:sz w:val="20"/>
          <w:szCs w:val="24"/>
          <w:shd w:val="clear" w:color="auto" w:fill="FFFFFF"/>
        </w:rPr>
        <w:instrText>ADDIN CSL_CITATION { "citationItems" : [ { "id" : "ITEM-1", "itemData" : { "author" : [ { "dropping-particle" : "", "family" : "Dixon", "given" : "L. J.", "non-dropping-particle" : "", "parse-names" : false, "suffix" : "" }, { "dropping-particle" : "", "family" : "Correa", "given" : "T.", "non-dropping-particle" : "", "parse-names" : false, "suffix" : "" }, { "dropping-particle" : "", "family" : "Straubhaar", "given" : "J.", "non-dropping-particle" : "", "parse-names" : false, "suffix" : "" }, { "dropping-particle" : "", "family" : "Covarrubias", "given" : "L.", "non-dropping-particle" : "", "parse-names" : false, "suffix" : "" }, { "dropping-particle" : "", "family" : "Graber", "given" : "D.", "non-dropping-particle" : "", "parse-names" : false, "suffix" : "" }, { "dropping-particle" : "", "family" : "Spence", "given" : "J.", "non-dropping-particle" : "", "parse-names" : false, "suffix" : "" }, { "dropping-particle" : "", "family" : "Rojas", "given" : "V.", "non-dropping-particle" : "", "parse-names" : false, "suffix" : "" } ], "container-title" : "Journal of Computer-Mediated Communication", "id" : "ITEM-1", "issued" : { "date-parts" : [ [ "2014" ] ] }, "page" : "991\u20131009", "title" : "Gendered space: The digital divide between male and female users in internet public access sites", "type" : "article-journal", "volume" : "19" }, "uris" : [ "http://www.mendeley.com/documents/?uuid=72d41141-e0e1-4bac-addd-9625152b316d" ] } ], "mendeley" : { "formattedCitation" : "(Dixon et al., 2014)", "plainTextFormattedCitation" : "(Dixon et al., 2014)", "previouslyFormattedCitation" : "(16)" }, "properties" : { "noteIndex" : 0 }, "schema" : "https://github.com/citation-style-language/schema/raw/master/csl-citation.json" }</w:instrText>
      </w:r>
      <w:r w:rsidRPr="00847CC5">
        <w:rPr>
          <w:rFonts w:ascii="Times New Roman" w:hAnsi="Times New Roman" w:cs="Times New Roman"/>
          <w:sz w:val="20"/>
          <w:szCs w:val="24"/>
          <w:shd w:val="clear" w:color="auto" w:fill="FFFFFF"/>
        </w:rPr>
        <w:fldChar w:fldCharType="separate"/>
      </w:r>
      <w:r w:rsidR="00BA3256" w:rsidRPr="00BA3256">
        <w:rPr>
          <w:rFonts w:ascii="Times New Roman" w:hAnsi="Times New Roman" w:cs="Times New Roman"/>
          <w:noProof/>
          <w:sz w:val="20"/>
          <w:szCs w:val="24"/>
          <w:shd w:val="clear" w:color="auto" w:fill="FFFFFF"/>
        </w:rPr>
        <w:t>(Dixon et al., 2014)</w:t>
      </w:r>
      <w:r w:rsidRPr="00847CC5">
        <w:rPr>
          <w:rFonts w:ascii="Times New Roman" w:hAnsi="Times New Roman" w:cs="Times New Roman"/>
          <w:sz w:val="20"/>
          <w:szCs w:val="24"/>
          <w:shd w:val="clear" w:color="auto" w:fill="FFFFFF"/>
        </w:rPr>
        <w:fldChar w:fldCharType="end"/>
      </w:r>
      <w:r w:rsidRPr="00847CC5">
        <w:rPr>
          <w:rFonts w:ascii="Times New Roman" w:hAnsi="Times New Roman" w:cs="Times New Roman"/>
          <w:sz w:val="20"/>
          <w:szCs w:val="24"/>
          <w:shd w:val="clear" w:color="auto" w:fill="FFFFFF"/>
        </w:rPr>
        <w:t xml:space="preserve">. Penelitian di Australia yang dikemukakan oleh </w:t>
      </w:r>
      <w:r w:rsidRPr="00847CC5">
        <w:rPr>
          <w:rFonts w:ascii="Times New Roman" w:hAnsi="Times New Roman" w:cs="Times New Roman"/>
          <w:sz w:val="20"/>
          <w:szCs w:val="24"/>
          <w:shd w:val="clear" w:color="auto" w:fill="FFFFFF"/>
        </w:rPr>
        <w:fldChar w:fldCharType="begin" w:fldLock="1"/>
      </w:r>
      <w:r w:rsidR="00BA3256">
        <w:rPr>
          <w:rFonts w:ascii="Times New Roman" w:hAnsi="Times New Roman" w:cs="Times New Roman"/>
          <w:sz w:val="20"/>
          <w:szCs w:val="24"/>
          <w:shd w:val="clear" w:color="auto" w:fill="FFFFFF"/>
        </w:rPr>
        <w:instrText>ADDIN CSL_CITATION { "citationItems" : [ { "id" : "ITEM-1", "itemData" : { "author" : [ { "dropping-particle" : "", "family" : "Singh", "given" : "S", "non-dropping-particle" : "", "parse-names" : false, "suffix" : "" } ], "container-title" : "New Media &amp; Society", "id" : "ITEM-1", "issue" : "4", "issued" : { "date-parts" : [ [ "2001" ] ] }, "page" : "395-415", "title" : "Gender and the use of the internet at home", "type" : "article-journal", "volume" : "3" }, "uris" : [ "http://www.mendeley.com/documents/?uuid=a359738c-8c19-4553-8274-c6d24764391c" ] } ], "mendeley" : { "formattedCitation" : "(Singh, 2001)", "plainTextFormattedCitation" : "(Singh, 2001)", "previouslyFormattedCitation" : "(17)" }, "properties" : { "noteIndex" : 0 }, "schema" : "https://github.com/citation-style-language/schema/raw/master/csl-citation.json" }</w:instrText>
      </w:r>
      <w:r w:rsidRPr="00847CC5">
        <w:rPr>
          <w:rFonts w:ascii="Times New Roman" w:hAnsi="Times New Roman" w:cs="Times New Roman"/>
          <w:sz w:val="20"/>
          <w:szCs w:val="24"/>
          <w:shd w:val="clear" w:color="auto" w:fill="FFFFFF"/>
        </w:rPr>
        <w:fldChar w:fldCharType="separate"/>
      </w:r>
      <w:r w:rsidR="00BA3256" w:rsidRPr="00BA3256">
        <w:rPr>
          <w:rFonts w:ascii="Times New Roman" w:hAnsi="Times New Roman" w:cs="Times New Roman"/>
          <w:noProof/>
          <w:sz w:val="20"/>
          <w:szCs w:val="24"/>
          <w:shd w:val="clear" w:color="auto" w:fill="FFFFFF"/>
        </w:rPr>
        <w:t>(Singh, 2001)</w:t>
      </w:r>
      <w:r w:rsidRPr="00847CC5">
        <w:rPr>
          <w:rFonts w:ascii="Times New Roman" w:hAnsi="Times New Roman" w:cs="Times New Roman"/>
          <w:sz w:val="20"/>
          <w:szCs w:val="24"/>
          <w:shd w:val="clear" w:color="auto" w:fill="FFFFFF"/>
        </w:rPr>
        <w:fldChar w:fldCharType="end"/>
      </w:r>
      <w:r w:rsidRPr="00847CC5">
        <w:rPr>
          <w:rFonts w:ascii="Times New Roman" w:hAnsi="Times New Roman" w:cs="Times New Roman"/>
          <w:sz w:val="20"/>
          <w:szCs w:val="24"/>
          <w:shd w:val="clear" w:color="auto" w:fill="FFFFFF"/>
        </w:rPr>
        <w:t xml:space="preserve"> bahwa perempuan menggunakan internet </w:t>
      </w:r>
      <w:r w:rsidRPr="00847CC5">
        <w:rPr>
          <w:rFonts w:ascii="Times New Roman" w:hAnsi="Times New Roman" w:cs="Times New Roman"/>
          <w:sz w:val="20"/>
          <w:szCs w:val="24"/>
          <w:shd w:val="clear" w:color="auto" w:fill="FFFFFF"/>
        </w:rPr>
        <w:lastRenderedPageBreak/>
        <w:t xml:space="preserve">di rumah sebagai alat untuk melakukan aktivitas, alih-alih untuk bermain atau menguasai teknologi. Perempuan memandang teknologi sebagai sesuatu hal yang maskulin, sehingga ketika merasa nyaman dengan internet, mereka melihatnya sebagai sebuah alat untuk mempermudah memperoleh informasi. </w:t>
      </w:r>
      <w:r w:rsidRPr="00847CC5">
        <w:rPr>
          <w:rFonts w:ascii="Times New Roman" w:hAnsi="Times New Roman" w:cs="Times New Roman"/>
          <w:sz w:val="20"/>
          <w:szCs w:val="24"/>
        </w:rPr>
        <w:t xml:space="preserve">Tujuan penelitian </w:t>
      </w:r>
      <w:r>
        <w:rPr>
          <w:rFonts w:ascii="Times New Roman" w:hAnsi="Times New Roman" w:cs="Times New Roman"/>
          <w:sz w:val="20"/>
          <w:szCs w:val="24"/>
        </w:rPr>
        <w:t xml:space="preserve">ini </w:t>
      </w:r>
      <w:r w:rsidRPr="00847CC5">
        <w:rPr>
          <w:rFonts w:ascii="Times New Roman" w:hAnsi="Times New Roman" w:cs="Times New Roman"/>
          <w:sz w:val="20"/>
          <w:szCs w:val="24"/>
        </w:rPr>
        <w:t xml:space="preserve">adalah untuk </w:t>
      </w:r>
      <w:r w:rsidRPr="00847CC5">
        <w:rPr>
          <w:rFonts w:ascii="Times New Roman" w:hAnsi="Times New Roman" w:cs="Times New Roman"/>
          <w:sz w:val="20"/>
          <w:szCs w:val="24"/>
          <w:shd w:val="clear" w:color="auto" w:fill="FFFFFF"/>
        </w:rPr>
        <w:t xml:space="preserve">mendeskripsikan perbedaan kecanduan internet antara mahasiswa laki-laki dan perempuan di Universitas Negeri Padang. Pentingnya menguji kondisi kecanduan internet mahasiswa untuk merencanakan program pelayanan bimbingan dan konseling di universitas yang berfokus pada peningkatan </w:t>
      </w:r>
      <w:r w:rsidRPr="00A70C0D">
        <w:rPr>
          <w:rFonts w:ascii="Times New Roman" w:hAnsi="Times New Roman" w:cs="Times New Roman"/>
          <w:i/>
          <w:sz w:val="20"/>
          <w:szCs w:val="24"/>
          <w:shd w:val="clear" w:color="auto" w:fill="FFFFFF"/>
        </w:rPr>
        <w:t>“smart use of smartphones”</w:t>
      </w:r>
      <w:r>
        <w:rPr>
          <w:rFonts w:ascii="Times New Roman" w:hAnsi="Times New Roman" w:cs="Times New Roman"/>
          <w:sz w:val="20"/>
          <w:szCs w:val="24"/>
          <w:shd w:val="clear" w:color="auto" w:fill="FFFFFF"/>
        </w:rPr>
        <w:t>.</w:t>
      </w:r>
    </w:p>
    <w:p w:rsidR="004F759B" w:rsidRPr="00072920" w:rsidRDefault="004F759B" w:rsidP="004F759B">
      <w:pPr>
        <w:autoSpaceDE w:val="0"/>
        <w:autoSpaceDN w:val="0"/>
        <w:adjustRightInd w:val="0"/>
        <w:spacing w:line="240" w:lineRule="auto"/>
        <w:ind w:firstLine="426"/>
        <w:jc w:val="both"/>
        <w:rPr>
          <w:rFonts w:ascii="Times New Roman" w:hAnsi="Times New Roman" w:cs="Times New Roman"/>
          <w:sz w:val="20"/>
          <w:szCs w:val="20"/>
        </w:rPr>
      </w:pPr>
    </w:p>
    <w:p w:rsidR="003D4D3C" w:rsidRPr="00072920" w:rsidRDefault="003D4D3C" w:rsidP="003D4D3C">
      <w:pPr>
        <w:autoSpaceDE w:val="0"/>
        <w:autoSpaceDN w:val="0"/>
        <w:adjustRightInd w:val="0"/>
        <w:spacing w:after="0" w:line="240" w:lineRule="auto"/>
        <w:jc w:val="both"/>
        <w:rPr>
          <w:rFonts w:ascii="Times New Roman" w:hAnsi="Times New Roman" w:cs="Times New Roman"/>
          <w:b/>
          <w:sz w:val="20"/>
          <w:szCs w:val="20"/>
        </w:rPr>
      </w:pPr>
      <w:r w:rsidRPr="00072920">
        <w:rPr>
          <w:rFonts w:ascii="Times New Roman" w:hAnsi="Times New Roman" w:cs="Times New Roman"/>
          <w:b/>
          <w:sz w:val="20"/>
          <w:szCs w:val="20"/>
        </w:rPr>
        <w:t>METODOLOGI</w:t>
      </w:r>
    </w:p>
    <w:p w:rsidR="004B69C8" w:rsidRDefault="004B69C8" w:rsidP="008C26FB">
      <w:pPr>
        <w:spacing w:after="0" w:line="240" w:lineRule="auto"/>
        <w:ind w:firstLine="426"/>
        <w:jc w:val="both"/>
        <w:rPr>
          <w:rFonts w:ascii="Times New Roman" w:hAnsi="Times New Roman" w:cs="Times New Roman"/>
          <w:color w:val="000000" w:themeColor="text1"/>
          <w:sz w:val="20"/>
          <w:szCs w:val="24"/>
          <w:shd w:val="clear" w:color="auto" w:fill="FFFFFF"/>
        </w:rPr>
      </w:pPr>
      <w:r w:rsidRPr="00847CC5">
        <w:rPr>
          <w:rFonts w:ascii="Times New Roman" w:hAnsi="Times New Roman" w:cs="Times New Roman"/>
          <w:color w:val="000000" w:themeColor="text1"/>
          <w:sz w:val="20"/>
          <w:szCs w:val="24"/>
          <w:shd w:val="clear" w:color="auto" w:fill="FFFFFF"/>
        </w:rPr>
        <w:t xml:space="preserve">Penelitian ini adalah penelitian komparatif pada mahasiswa Universitas Negeri Padang, yang diperoleh melalui cluster random sampling. Sampel dalam penelitian ini 258 mahasiswa (yang terdiri dari 47 laki-laki dan 211 perempuan) di Universitas Negeri Padang. Data dikumpulkan melalui instrumen kecanduan internet </w:t>
      </w:r>
      <w:r w:rsidRPr="00847CC5">
        <w:rPr>
          <w:rFonts w:ascii="Times New Roman" w:hAnsi="Times New Roman" w:cs="Times New Roman"/>
          <w:sz w:val="20"/>
          <w:szCs w:val="24"/>
        </w:rPr>
        <w:t>yang dikembangkan dari teori</w:t>
      </w:r>
      <w:r>
        <w:rPr>
          <w:rFonts w:ascii="Times New Roman" w:hAnsi="Times New Roman" w:cs="Times New Roman"/>
          <w:sz w:val="20"/>
          <w:szCs w:val="24"/>
        </w:rPr>
        <w:t xml:space="preserve"> </w:t>
      </w:r>
      <w:r>
        <w:rPr>
          <w:rFonts w:ascii="Times New Roman" w:hAnsi="Times New Roman" w:cs="Times New Roman"/>
          <w:sz w:val="20"/>
          <w:szCs w:val="24"/>
        </w:rPr>
        <w:fldChar w:fldCharType="begin" w:fldLock="1"/>
      </w:r>
      <w:r w:rsidR="00BA3256">
        <w:rPr>
          <w:rFonts w:ascii="Times New Roman" w:hAnsi="Times New Roman" w:cs="Times New Roman"/>
          <w:sz w:val="20"/>
          <w:szCs w:val="24"/>
        </w:rPr>
        <w:instrText>ADDIN CSL_CITATION { "citationItems" : [ { "id" : "ITEM-1", "itemData" : { "author" : [ { "dropping-particle" : "", "family" : "Averill", "given" : "James R", "non-dropping-particle" : "", "parse-names" : false, "suffix" : "" } ], "container-title" : "Psychological Bulletin", "id" : "ITEM-1", "issue" : "4", "issued" : { "date-parts" : [ [ "1973" ] ] }, "page" : "286-303", "title" : "Personal control over aversive stimuli and its relationship to stress", "type" : "article-journal", "volume" : "80" }, "uris" : [ "http://www.mendeley.com/documents/?uuid=d581f2b5-d0fc-43ab-8c0b-bda198a6b828" ] } ], "mendeley" : { "formattedCitation" : "(Averill, 1973)", "manualFormatting" : "Averill (1973)", "plainTextFormattedCitation" : "(Averill, 1973)", "previouslyFormattedCitation" : "(18)" }, "properties" : { "noteIndex" : 0 }, "schema" : "https://github.com/citation-style-language/schema/raw/master/csl-citation.json" }</w:instrText>
      </w:r>
      <w:r>
        <w:rPr>
          <w:rFonts w:ascii="Times New Roman" w:hAnsi="Times New Roman" w:cs="Times New Roman"/>
          <w:sz w:val="20"/>
          <w:szCs w:val="24"/>
        </w:rPr>
        <w:fldChar w:fldCharType="separate"/>
      </w:r>
      <w:r>
        <w:rPr>
          <w:rFonts w:ascii="Times New Roman" w:hAnsi="Times New Roman" w:cs="Times New Roman"/>
          <w:noProof/>
          <w:sz w:val="20"/>
          <w:szCs w:val="24"/>
        </w:rPr>
        <w:t>Averill</w:t>
      </w:r>
      <w:r w:rsidRPr="00B53EAB">
        <w:rPr>
          <w:rFonts w:ascii="Times New Roman" w:hAnsi="Times New Roman" w:cs="Times New Roman"/>
          <w:noProof/>
          <w:sz w:val="20"/>
          <w:szCs w:val="24"/>
        </w:rPr>
        <w:t xml:space="preserve"> </w:t>
      </w:r>
      <w:r>
        <w:rPr>
          <w:rFonts w:ascii="Times New Roman" w:hAnsi="Times New Roman" w:cs="Times New Roman"/>
          <w:noProof/>
          <w:sz w:val="20"/>
          <w:szCs w:val="24"/>
        </w:rPr>
        <w:t>(</w:t>
      </w:r>
      <w:r w:rsidRPr="00B53EAB">
        <w:rPr>
          <w:rFonts w:ascii="Times New Roman" w:hAnsi="Times New Roman" w:cs="Times New Roman"/>
          <w:noProof/>
          <w:sz w:val="20"/>
          <w:szCs w:val="24"/>
        </w:rPr>
        <w:t>1973)</w:t>
      </w:r>
      <w:r>
        <w:rPr>
          <w:rFonts w:ascii="Times New Roman" w:hAnsi="Times New Roman" w:cs="Times New Roman"/>
          <w:sz w:val="20"/>
          <w:szCs w:val="24"/>
        </w:rPr>
        <w:fldChar w:fldCharType="end"/>
      </w:r>
      <w:r>
        <w:rPr>
          <w:rFonts w:ascii="Times New Roman" w:hAnsi="Times New Roman" w:cs="Times New Roman"/>
          <w:sz w:val="20"/>
          <w:szCs w:val="24"/>
        </w:rPr>
        <w:t xml:space="preserve"> yang mengukur 3</w:t>
      </w:r>
      <w:r w:rsidRPr="00847CC5">
        <w:rPr>
          <w:rFonts w:ascii="Times New Roman" w:hAnsi="Times New Roman" w:cs="Times New Roman"/>
          <w:sz w:val="20"/>
          <w:szCs w:val="24"/>
        </w:rPr>
        <w:t xml:space="preserve"> aspek</w:t>
      </w:r>
      <w:r>
        <w:rPr>
          <w:rFonts w:ascii="Times New Roman" w:hAnsi="Times New Roman" w:cs="Times New Roman"/>
          <w:sz w:val="20"/>
          <w:szCs w:val="24"/>
        </w:rPr>
        <w:t xml:space="preserve">, </w:t>
      </w:r>
      <w:r w:rsidRPr="00847CC5">
        <w:rPr>
          <w:rFonts w:ascii="Times New Roman" w:hAnsi="Times New Roman" w:cs="Times New Roman"/>
          <w:sz w:val="20"/>
          <w:szCs w:val="24"/>
        </w:rPr>
        <w:t xml:space="preserve">yaitu: 1) </w:t>
      </w:r>
      <w:r w:rsidRPr="00847CC5">
        <w:rPr>
          <w:rFonts w:ascii="Times New Roman" w:hAnsi="Times New Roman" w:cs="Times New Roman"/>
          <w:i/>
          <w:sz w:val="20"/>
          <w:szCs w:val="24"/>
        </w:rPr>
        <w:t xml:space="preserve">behavioral control, </w:t>
      </w:r>
      <w:r w:rsidRPr="00847CC5">
        <w:rPr>
          <w:rFonts w:ascii="Times New Roman" w:hAnsi="Times New Roman" w:cs="Times New Roman"/>
          <w:sz w:val="20"/>
          <w:szCs w:val="24"/>
        </w:rPr>
        <w:t xml:space="preserve">2) </w:t>
      </w:r>
      <w:r w:rsidRPr="00847CC5">
        <w:rPr>
          <w:rFonts w:ascii="Times New Roman" w:hAnsi="Times New Roman" w:cs="Times New Roman"/>
          <w:i/>
          <w:sz w:val="20"/>
          <w:szCs w:val="24"/>
        </w:rPr>
        <w:t>cognitif control,</w:t>
      </w:r>
      <w:r>
        <w:rPr>
          <w:rFonts w:ascii="Times New Roman" w:hAnsi="Times New Roman" w:cs="Times New Roman"/>
          <w:i/>
          <w:sz w:val="20"/>
          <w:szCs w:val="24"/>
        </w:rPr>
        <w:t xml:space="preserve"> dan</w:t>
      </w:r>
      <w:r w:rsidRPr="00847CC5">
        <w:rPr>
          <w:rFonts w:ascii="Times New Roman" w:hAnsi="Times New Roman" w:cs="Times New Roman"/>
          <w:i/>
          <w:sz w:val="20"/>
          <w:szCs w:val="24"/>
        </w:rPr>
        <w:t xml:space="preserve"> </w:t>
      </w:r>
      <w:r w:rsidRPr="00847CC5">
        <w:rPr>
          <w:rFonts w:ascii="Times New Roman" w:hAnsi="Times New Roman" w:cs="Times New Roman"/>
          <w:sz w:val="20"/>
          <w:szCs w:val="24"/>
        </w:rPr>
        <w:t xml:space="preserve">3) </w:t>
      </w:r>
      <w:r>
        <w:rPr>
          <w:rFonts w:ascii="Times New Roman" w:hAnsi="Times New Roman" w:cs="Times New Roman"/>
          <w:i/>
          <w:sz w:val="20"/>
          <w:szCs w:val="24"/>
        </w:rPr>
        <w:t>decision control</w:t>
      </w:r>
      <w:r w:rsidRPr="00847CC5">
        <w:rPr>
          <w:rFonts w:ascii="Times New Roman" w:hAnsi="Times New Roman" w:cs="Times New Roman"/>
          <w:color w:val="000000" w:themeColor="text1"/>
          <w:sz w:val="20"/>
          <w:szCs w:val="24"/>
          <w:shd w:val="clear" w:color="auto" w:fill="FFFFFF"/>
        </w:rPr>
        <w:t xml:space="preserve">. Kuisioner menggunakan 5 point dengan model Likert scale </w:t>
      </w:r>
      <w:r w:rsidRPr="00847CC5">
        <w:rPr>
          <w:rFonts w:ascii="Times New Roman" w:hAnsi="Times New Roman" w:cs="Times New Roman"/>
          <w:sz w:val="20"/>
          <w:szCs w:val="24"/>
        </w:rPr>
        <w:t>diantaranya pilihan jawaban: selalu, sering, kadang-kadang, jarang, dan tidak pernah</w:t>
      </w:r>
      <w:r w:rsidRPr="00847CC5">
        <w:rPr>
          <w:rFonts w:ascii="Times New Roman" w:hAnsi="Times New Roman" w:cs="Times New Roman"/>
          <w:color w:val="000000" w:themeColor="text1"/>
          <w:sz w:val="20"/>
          <w:szCs w:val="24"/>
          <w:shd w:val="clear" w:color="auto" w:fill="FFFFFF"/>
        </w:rPr>
        <w:t xml:space="preserve">. Teknik analisis yang digunakan adalah independent sample t-test yang dikombinasikan dengan stacking model rasch. </w:t>
      </w:r>
    </w:p>
    <w:p w:rsidR="003D4D3C" w:rsidRPr="00072920" w:rsidRDefault="004B69C8" w:rsidP="008C26FB">
      <w:pPr>
        <w:autoSpaceDE w:val="0"/>
        <w:autoSpaceDN w:val="0"/>
        <w:adjustRightInd w:val="0"/>
        <w:spacing w:after="0" w:line="240" w:lineRule="auto"/>
        <w:ind w:firstLine="426"/>
        <w:jc w:val="both"/>
        <w:rPr>
          <w:rFonts w:ascii="Times New Roman" w:hAnsi="Times New Roman" w:cs="Times New Roman"/>
          <w:sz w:val="20"/>
          <w:szCs w:val="20"/>
        </w:rPr>
      </w:pPr>
      <w:r w:rsidRPr="00847CC5">
        <w:rPr>
          <w:rFonts w:ascii="Times New Roman" w:hAnsi="Times New Roman" w:cs="Times New Roman"/>
          <w:color w:val="000000" w:themeColor="text1"/>
          <w:sz w:val="20"/>
          <w:szCs w:val="24"/>
          <w:shd w:val="clear" w:color="auto" w:fill="FFFFFF"/>
        </w:rPr>
        <w:t xml:space="preserve">Hasil analis RASCH model menunjukkan bahwa skor reliabilitas person adalah 0.81. Sementara skor reliabilitas berdasarkan nilai alpha Cronbach (KR-20) adalah 0.86, menandakan bahwa interaksi antara person dan item bagus. Disamping itu nilai sensitifitas pola jawaban person +1.00 logit (INFIT MNSQ) dan nilai sensitifitas pola jawaban person secara keseluruhan +1.03 logit (OUTFIT MNSQ) menunjukkan bahwa masih berada pada rentang ideal (+0.5&gt; MNSQ &lt;+1.5) </w:t>
      </w:r>
      <w:r w:rsidRPr="00847CC5">
        <w:rPr>
          <w:rFonts w:ascii="Times New Roman" w:hAnsi="Times New Roman" w:cs="Times New Roman"/>
          <w:color w:val="000000" w:themeColor="text1"/>
          <w:sz w:val="20"/>
          <w:szCs w:val="24"/>
          <w:shd w:val="clear" w:color="auto" w:fill="FFFFFF"/>
        </w:rPr>
        <w:fldChar w:fldCharType="begin" w:fldLock="1"/>
      </w:r>
      <w:r w:rsidR="00BA3256">
        <w:rPr>
          <w:rFonts w:ascii="Times New Roman" w:hAnsi="Times New Roman" w:cs="Times New Roman"/>
          <w:color w:val="000000" w:themeColor="text1"/>
          <w:sz w:val="20"/>
          <w:szCs w:val="24"/>
          <w:shd w:val="clear" w:color="auto" w:fill="FFFFFF"/>
        </w:rPr>
        <w:instrText>ADDIN CSL_CITATION { "citationItems" : [ { "id" : "ITEM-1", "itemData" : { "author" : [ { "dropping-particle" : "", "family" : "Boone", "given" : "W.J.", "non-dropping-particle" : "", "parse-names" : false, "suffix" : "" }, { "dropping-particle" : "", "family" : "Stever", "given" : "J.R.", "non-dropping-particle" : "", "parse-names" : false, "suffix" : "" }, { "dropping-particle" : "", "family" : "Yale", "given" : "M.S.", "non-dropping-particle" : "", "parse-names" : false, "suffix" : "" } ], "id" : "ITEM-1", "issued" : { "date-parts" : [ [ "2014" ] ] }, "publisher" : "Springer", "publisher-place" : "Dordrech", "title" : "Rasch Analysis in the Human Science", "type" : "book" }, "uris" : [ "http://www.mendeley.com/documents/?uuid=778d0cc7-e457-4778-a76a-330729f715ba" ] }, { "id" : "ITEM-2", "itemData" : { "author" : [ { "dropping-particle" : "", "family" : "Bond", "given" : "T.G.", "non-dropping-particle" : "", "parse-names" : false, "suffix" : "" }, { "dropping-particle" : "", "family" : "Fox", "given" : "C.M.", "non-dropping-particle" : "", "parse-names" : false, "suffix" : "" } ], "id" : "ITEM-2", "issued" : { "date-parts" : [ [ "2015" ] ] }, "publisher" : "Routledge", "publisher-place" : "New York", "title" : "Applying the Rasch Model, Fundamentals Measurement in the Human Science (3rd edition)", "type" : "book" }, "uris" : [ "http://www.mendeley.com/documents/?uuid=a02ba087-fd04-4251-8660-f3edc1bab4cb" ] }, { "id" : "ITEM-3", "itemData" : { "author" : [ { "dropping-particle" : "", "family" : "Sumintono", "given" : "B.", "non-dropping-particle" : "", "parse-names" : false, "suffix" : "" }, { "dropping-particle" : "", "family" : "Widhiarso", "given" : "W.", "non-dropping-particle" : "", "parse-names" : false, "suffix" : "" } ], "id" : "ITEM-3", "issued" : { "date-parts" : [ [ "2015" ] ] }, "publisher" : "Trim Komunikata", "publisher-place" : "Bandung", "title" : "Aplikasi Pemodelan Rasch pada Assessment Pendidikan", "type" : "book" }, "uris" : [ "http://www.mendeley.com/documents/?uuid=69ad49d8-aa02-4569-9fbf-ab0671c186cf" ] } ], "mendeley" : { "formattedCitation" : "(Bond &amp; Fox, 2015; Boone, Stever, &amp; Yale, 2014; Sumintono &amp; Widhiarso, 2015)", "plainTextFormattedCitation" : "(Bond &amp; Fox, 2015; Boone, Stever, &amp; Yale, 2014; Sumintono &amp; Widhiarso, 2015)", "previouslyFormattedCitation" : "(19\u201321)" }, "properties" : { "noteIndex" : 0 }, "schema" : "https://github.com/citation-style-language/schema/raw/master/csl-citation.json" }</w:instrText>
      </w:r>
      <w:r w:rsidRPr="00847CC5">
        <w:rPr>
          <w:rFonts w:ascii="Times New Roman" w:hAnsi="Times New Roman" w:cs="Times New Roman"/>
          <w:color w:val="000000" w:themeColor="text1"/>
          <w:sz w:val="20"/>
          <w:szCs w:val="24"/>
          <w:shd w:val="clear" w:color="auto" w:fill="FFFFFF"/>
        </w:rPr>
        <w:fldChar w:fldCharType="separate"/>
      </w:r>
      <w:r w:rsidR="00BA3256" w:rsidRPr="00BA3256">
        <w:rPr>
          <w:rFonts w:ascii="Times New Roman" w:hAnsi="Times New Roman" w:cs="Times New Roman"/>
          <w:noProof/>
          <w:color w:val="000000" w:themeColor="text1"/>
          <w:sz w:val="20"/>
          <w:szCs w:val="24"/>
          <w:shd w:val="clear" w:color="auto" w:fill="FFFFFF"/>
        </w:rPr>
        <w:t>(Bond &amp; Fox, 2015; Boone, Stever, &amp; Yale, 2014; Sumintono &amp; Widhiarso, 2015)</w:t>
      </w:r>
      <w:r w:rsidRPr="00847CC5">
        <w:rPr>
          <w:rFonts w:ascii="Times New Roman" w:hAnsi="Times New Roman" w:cs="Times New Roman"/>
          <w:color w:val="000000" w:themeColor="text1"/>
          <w:sz w:val="20"/>
          <w:szCs w:val="24"/>
          <w:shd w:val="clear" w:color="auto" w:fill="FFFFFF"/>
        </w:rPr>
        <w:fldChar w:fldCharType="end"/>
      </w:r>
      <w:r w:rsidRPr="00847CC5">
        <w:rPr>
          <w:rFonts w:ascii="Times New Roman" w:hAnsi="Times New Roman" w:cs="Times New Roman"/>
          <w:color w:val="000000" w:themeColor="text1"/>
          <w:sz w:val="20"/>
          <w:szCs w:val="24"/>
          <w:shd w:val="clear" w:color="auto" w:fill="FFFFFF"/>
        </w:rPr>
        <w:t>. Lebih lanjut analisis pemodelan RASCH  juga menemukan bahwa dapat dilihat skor reliabilitas item adalah 0.99. Hal ini menunjukkan bahwa kualitas item-item yang digunakan dalam pengukuran adalah sempurna. Disamping itu nilai sensitifitas pola jawaban person +1.02 logit (INFIT MNSQ) dan nilai sensitifitas pola jawaban person secara keseluruhan +1.03 logit (OUTFIT MNSQ) menunjukkan bahwa masih berada pada rentang ideal (+0.5&gt; MNSQ &lt;+1.5). Hal ini menandakan item-item memiliki kualitas yang sangat baik untuk kondisi pengukuran yang dilakukan. Lebih lanjut, data berkenaan dengan perbedaan kecanduan internet antara siswa laki-laki dan perempuan menggunakan independent sample t-test dan stacking model rasch.</w:t>
      </w:r>
      <w:r w:rsidR="003D4D3C" w:rsidRPr="00072920">
        <w:rPr>
          <w:rFonts w:ascii="Times New Roman" w:hAnsi="Times New Roman" w:cs="Times New Roman"/>
          <w:sz w:val="20"/>
          <w:szCs w:val="20"/>
        </w:rPr>
        <w:t xml:space="preserve"> </w:t>
      </w:r>
    </w:p>
    <w:p w:rsidR="003D4D3C" w:rsidRPr="00072920" w:rsidRDefault="003D4D3C" w:rsidP="004F759B">
      <w:pPr>
        <w:autoSpaceDE w:val="0"/>
        <w:autoSpaceDN w:val="0"/>
        <w:adjustRightInd w:val="0"/>
        <w:spacing w:line="240" w:lineRule="auto"/>
        <w:jc w:val="both"/>
        <w:rPr>
          <w:rFonts w:ascii="Times New Roman" w:hAnsi="Times New Roman" w:cs="Times New Roman"/>
          <w:b/>
          <w:sz w:val="20"/>
          <w:szCs w:val="20"/>
        </w:rPr>
      </w:pPr>
    </w:p>
    <w:p w:rsidR="003D4D3C" w:rsidRPr="00072920" w:rsidRDefault="003D4D3C" w:rsidP="003D4D3C">
      <w:pPr>
        <w:autoSpaceDE w:val="0"/>
        <w:autoSpaceDN w:val="0"/>
        <w:adjustRightInd w:val="0"/>
        <w:spacing w:before="120" w:after="120" w:line="240" w:lineRule="auto"/>
        <w:jc w:val="both"/>
        <w:rPr>
          <w:rFonts w:ascii="Times New Roman" w:hAnsi="Times New Roman" w:cs="Times New Roman"/>
          <w:b/>
          <w:sz w:val="20"/>
          <w:szCs w:val="20"/>
        </w:rPr>
      </w:pPr>
      <w:r w:rsidRPr="00072920">
        <w:rPr>
          <w:rFonts w:ascii="Times New Roman" w:hAnsi="Times New Roman" w:cs="Times New Roman"/>
          <w:b/>
          <w:sz w:val="20"/>
          <w:szCs w:val="20"/>
        </w:rPr>
        <w:t>HASIL DAN PEMBAHASAN</w:t>
      </w:r>
    </w:p>
    <w:p w:rsidR="004B69C8" w:rsidRPr="00847CC5" w:rsidRDefault="004B69C8" w:rsidP="00BA0D95">
      <w:pPr>
        <w:pStyle w:val="ListParagraph"/>
        <w:spacing w:after="120"/>
        <w:ind w:left="0" w:firstLine="426"/>
        <w:jc w:val="both"/>
        <w:rPr>
          <w:rFonts w:ascii="Times New Roman" w:hAnsi="Times New Roman" w:cs="Times New Roman"/>
          <w:sz w:val="20"/>
          <w:szCs w:val="24"/>
          <w:lang w:val="en-US"/>
        </w:rPr>
      </w:pPr>
      <w:r w:rsidRPr="00847CC5">
        <w:rPr>
          <w:rFonts w:ascii="Times New Roman" w:hAnsi="Times New Roman" w:cs="Times New Roman"/>
          <w:sz w:val="20"/>
          <w:szCs w:val="24"/>
        </w:rPr>
        <w:t>Pembahasan hasil penelitian ini tentang perbedaan kecanduan internet mahasiswa laki-laki dan perempuan. Lebih lanjut hasil analisis uji beda kecanduan internet mahasiswa laki-laki dan perempuan disampaikan pada Tabel 1 berikut.</w:t>
      </w:r>
    </w:p>
    <w:p w:rsidR="004B69C8" w:rsidRPr="00C07A54" w:rsidRDefault="004B69C8" w:rsidP="004B69C8">
      <w:pPr>
        <w:spacing w:line="240" w:lineRule="auto"/>
        <w:ind w:left="360" w:hanging="76"/>
        <w:jc w:val="both"/>
        <w:rPr>
          <w:rFonts w:ascii="Times New Roman" w:hAnsi="Times New Roman" w:cs="Times New Roman"/>
          <w:i/>
          <w:sz w:val="20"/>
          <w:szCs w:val="24"/>
          <w:lang w:val="en-US"/>
        </w:rPr>
      </w:pPr>
      <w:r w:rsidRPr="00C07A54">
        <w:rPr>
          <w:rFonts w:ascii="Times New Roman" w:hAnsi="Times New Roman" w:cs="Times New Roman"/>
          <w:sz w:val="20"/>
          <w:szCs w:val="24"/>
        </w:rPr>
        <w:t xml:space="preserve">Tabel 1. Hasil </w:t>
      </w:r>
      <w:r w:rsidRPr="00C07A54">
        <w:rPr>
          <w:rFonts w:ascii="Times New Roman" w:hAnsi="Times New Roman" w:cs="Times New Roman"/>
          <w:i/>
          <w:sz w:val="20"/>
          <w:szCs w:val="24"/>
        </w:rPr>
        <w:t xml:space="preserve">Independent Sample T-test </w:t>
      </w:r>
      <w:r w:rsidRPr="00C07A54">
        <w:rPr>
          <w:rFonts w:ascii="Times New Roman" w:hAnsi="Times New Roman" w:cs="Times New Roman"/>
          <w:sz w:val="20"/>
          <w:szCs w:val="24"/>
        </w:rPr>
        <w:t>Kecanduan Internet Mahasiswa ditinjau dari Jenis Kelamin</w:t>
      </w:r>
    </w:p>
    <w:tbl>
      <w:tblPr>
        <w:tblStyle w:val="LightShading2"/>
        <w:tblW w:w="5000" w:type="pct"/>
        <w:tblLook w:val="04A0" w:firstRow="1" w:lastRow="0" w:firstColumn="1" w:lastColumn="0" w:noHBand="0" w:noVBand="1"/>
      </w:tblPr>
      <w:tblGrid>
        <w:gridCol w:w="2020"/>
        <w:gridCol w:w="2314"/>
        <w:gridCol w:w="2209"/>
        <w:gridCol w:w="2524"/>
      </w:tblGrid>
      <w:tr w:rsidR="004B69C8" w:rsidRPr="00C07A54" w:rsidTr="004B6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pct"/>
            <w:vMerge w:val="restart"/>
            <w:hideMark/>
          </w:tcPr>
          <w:p w:rsidR="004B69C8" w:rsidRPr="00C07A54" w:rsidRDefault="004B69C8" w:rsidP="00FB3756">
            <w:pPr>
              <w:jc w:val="center"/>
              <w:rPr>
                <w:rFonts w:ascii="Times New Roman" w:hAnsi="Times New Roman" w:cs="Times New Roman"/>
                <w:sz w:val="20"/>
                <w:szCs w:val="24"/>
                <w:lang w:val="en-US"/>
              </w:rPr>
            </w:pPr>
            <w:proofErr w:type="spellStart"/>
            <w:r w:rsidRPr="00C07A54">
              <w:rPr>
                <w:rFonts w:ascii="Times New Roman" w:hAnsi="Times New Roman" w:cs="Times New Roman"/>
                <w:sz w:val="20"/>
                <w:szCs w:val="24"/>
                <w:lang w:val="en-US"/>
              </w:rPr>
              <w:t>Nilai</w:t>
            </w:r>
            <w:proofErr w:type="spellEnd"/>
          </w:p>
        </w:tc>
        <w:tc>
          <w:tcPr>
            <w:tcW w:w="2494" w:type="pct"/>
            <w:gridSpan w:val="2"/>
            <w:hideMark/>
          </w:tcPr>
          <w:p w:rsidR="004B69C8" w:rsidRPr="00C07A54" w:rsidRDefault="004B69C8" w:rsidP="00FB37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rPr>
            </w:pPr>
            <w:proofErr w:type="spellStart"/>
            <w:r w:rsidRPr="00C07A54">
              <w:rPr>
                <w:rFonts w:ascii="Times New Roman" w:hAnsi="Times New Roman" w:cs="Times New Roman"/>
                <w:sz w:val="20"/>
                <w:szCs w:val="24"/>
                <w:lang w:val="en-US"/>
              </w:rPr>
              <w:t>Lavene</w:t>
            </w:r>
            <w:proofErr w:type="spellEnd"/>
            <w:r w:rsidRPr="00C07A54">
              <w:rPr>
                <w:rFonts w:ascii="Times New Roman" w:hAnsi="Times New Roman" w:cs="Times New Roman"/>
                <w:sz w:val="20"/>
                <w:szCs w:val="24"/>
                <w:lang w:val="en-US"/>
              </w:rPr>
              <w:t xml:space="preserve"> Test</w:t>
            </w:r>
          </w:p>
        </w:tc>
        <w:tc>
          <w:tcPr>
            <w:tcW w:w="1392" w:type="pct"/>
            <w:hideMark/>
          </w:tcPr>
          <w:p w:rsidR="004B69C8" w:rsidRPr="00C07A54" w:rsidRDefault="004B69C8" w:rsidP="00FB37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lang w:val="en-US"/>
              </w:rPr>
            </w:pPr>
            <w:r w:rsidRPr="00C07A54">
              <w:rPr>
                <w:rFonts w:ascii="Times New Roman" w:hAnsi="Times New Roman" w:cs="Times New Roman"/>
                <w:sz w:val="20"/>
                <w:szCs w:val="24"/>
                <w:lang w:val="en-US"/>
              </w:rPr>
              <w:t>T-test</w:t>
            </w:r>
          </w:p>
        </w:tc>
      </w:tr>
      <w:tr w:rsidR="004B69C8" w:rsidRPr="00C07A54" w:rsidTr="004B6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pct"/>
            <w:vMerge/>
            <w:hideMark/>
          </w:tcPr>
          <w:p w:rsidR="004B69C8" w:rsidRPr="00C07A54" w:rsidRDefault="004B69C8" w:rsidP="00FB3756">
            <w:pPr>
              <w:rPr>
                <w:rFonts w:ascii="Times New Roman" w:hAnsi="Times New Roman" w:cs="Times New Roman"/>
                <w:sz w:val="20"/>
                <w:szCs w:val="24"/>
                <w:lang w:val="en-US"/>
              </w:rPr>
            </w:pPr>
          </w:p>
        </w:tc>
        <w:tc>
          <w:tcPr>
            <w:tcW w:w="1276" w:type="pct"/>
            <w:hideMark/>
          </w:tcPr>
          <w:p w:rsidR="004B69C8" w:rsidRPr="00C07A54" w:rsidRDefault="004B69C8" w:rsidP="00FB3756">
            <w:pPr>
              <w:ind w:left="764" w:hanging="76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US"/>
              </w:rPr>
            </w:pPr>
            <w:r w:rsidRPr="00C07A54">
              <w:rPr>
                <w:rFonts w:ascii="Times New Roman" w:hAnsi="Times New Roman" w:cs="Times New Roman"/>
                <w:sz w:val="20"/>
                <w:szCs w:val="24"/>
                <w:lang w:val="en-US"/>
              </w:rPr>
              <w:t>F</w:t>
            </w:r>
          </w:p>
        </w:tc>
        <w:tc>
          <w:tcPr>
            <w:tcW w:w="1218" w:type="pct"/>
            <w:hideMark/>
          </w:tcPr>
          <w:p w:rsidR="004B69C8" w:rsidRPr="00C07A54" w:rsidRDefault="004B69C8" w:rsidP="00FB37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US"/>
              </w:rPr>
            </w:pPr>
            <w:r w:rsidRPr="00C07A54">
              <w:rPr>
                <w:rFonts w:ascii="Times New Roman" w:hAnsi="Times New Roman" w:cs="Times New Roman"/>
                <w:sz w:val="20"/>
                <w:szCs w:val="24"/>
                <w:lang w:val="en-US"/>
              </w:rPr>
              <w:t>Sig.</w:t>
            </w:r>
          </w:p>
        </w:tc>
        <w:tc>
          <w:tcPr>
            <w:tcW w:w="1392" w:type="pct"/>
            <w:hideMark/>
          </w:tcPr>
          <w:p w:rsidR="004B69C8" w:rsidRPr="00C07A54" w:rsidRDefault="004B69C8" w:rsidP="00FB37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n-US"/>
              </w:rPr>
            </w:pPr>
            <w:r w:rsidRPr="00C07A54">
              <w:rPr>
                <w:rFonts w:ascii="Times New Roman" w:hAnsi="Times New Roman" w:cs="Times New Roman"/>
                <w:sz w:val="20"/>
                <w:szCs w:val="24"/>
                <w:lang w:val="en-US"/>
              </w:rPr>
              <w:t>Sig. (2-tailed)</w:t>
            </w:r>
          </w:p>
        </w:tc>
      </w:tr>
      <w:tr w:rsidR="00BA3256" w:rsidRPr="00C07A54" w:rsidTr="004B69C8">
        <w:tc>
          <w:tcPr>
            <w:cnfStyle w:val="001000000000" w:firstRow="0" w:lastRow="0" w:firstColumn="1" w:lastColumn="0" w:oddVBand="0" w:evenVBand="0" w:oddHBand="0" w:evenHBand="0" w:firstRowFirstColumn="0" w:firstRowLastColumn="0" w:lastRowFirstColumn="0" w:lastRowLastColumn="0"/>
            <w:tcW w:w="1114" w:type="pct"/>
            <w:hideMark/>
          </w:tcPr>
          <w:p w:rsidR="004B69C8" w:rsidRPr="00C07A54" w:rsidRDefault="004B69C8" w:rsidP="00FB3756">
            <w:pPr>
              <w:rPr>
                <w:rFonts w:ascii="Times New Roman" w:hAnsi="Times New Roman" w:cs="Times New Roman"/>
                <w:sz w:val="20"/>
                <w:szCs w:val="24"/>
              </w:rPr>
            </w:pPr>
            <w:r w:rsidRPr="00C07A54">
              <w:rPr>
                <w:rFonts w:ascii="Times New Roman" w:hAnsi="Times New Roman" w:cs="Times New Roman"/>
                <w:sz w:val="20"/>
                <w:szCs w:val="24"/>
              </w:rPr>
              <w:t xml:space="preserve">Resiliensi Siswa </w:t>
            </w:r>
          </w:p>
        </w:tc>
        <w:tc>
          <w:tcPr>
            <w:tcW w:w="1276" w:type="pct"/>
            <w:hideMark/>
          </w:tcPr>
          <w:p w:rsidR="004B69C8" w:rsidRPr="00C07A54" w:rsidRDefault="004B69C8" w:rsidP="00FB375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07A54">
              <w:rPr>
                <w:rFonts w:ascii="Times New Roman" w:hAnsi="Times New Roman" w:cs="Times New Roman"/>
                <w:sz w:val="20"/>
                <w:szCs w:val="24"/>
              </w:rPr>
              <w:t>.585</w:t>
            </w:r>
          </w:p>
        </w:tc>
        <w:tc>
          <w:tcPr>
            <w:tcW w:w="1218" w:type="pct"/>
            <w:hideMark/>
          </w:tcPr>
          <w:p w:rsidR="004B69C8" w:rsidRPr="00C07A54" w:rsidRDefault="004B69C8" w:rsidP="00FB375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07A54">
              <w:rPr>
                <w:rFonts w:ascii="Times New Roman" w:hAnsi="Times New Roman" w:cs="Times New Roman"/>
                <w:sz w:val="20"/>
                <w:szCs w:val="24"/>
                <w:lang w:val="en-US"/>
              </w:rPr>
              <w:t>.</w:t>
            </w:r>
            <w:r w:rsidRPr="00C07A54">
              <w:rPr>
                <w:rFonts w:ascii="Times New Roman" w:hAnsi="Times New Roman" w:cs="Times New Roman"/>
                <w:sz w:val="20"/>
                <w:szCs w:val="24"/>
              </w:rPr>
              <w:t>445</w:t>
            </w:r>
          </w:p>
        </w:tc>
        <w:tc>
          <w:tcPr>
            <w:tcW w:w="1392" w:type="pct"/>
            <w:hideMark/>
          </w:tcPr>
          <w:p w:rsidR="004B69C8" w:rsidRPr="00C07A54" w:rsidRDefault="004B69C8" w:rsidP="00FB3756">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07A54">
              <w:rPr>
                <w:rFonts w:ascii="Times New Roman" w:hAnsi="Times New Roman" w:cs="Times New Roman"/>
                <w:sz w:val="20"/>
                <w:szCs w:val="24"/>
                <w:lang w:val="en-US"/>
              </w:rPr>
              <w:t>.</w:t>
            </w:r>
            <w:r w:rsidRPr="00C07A54">
              <w:rPr>
                <w:rFonts w:ascii="Times New Roman" w:hAnsi="Times New Roman" w:cs="Times New Roman"/>
                <w:sz w:val="20"/>
                <w:szCs w:val="24"/>
              </w:rPr>
              <w:t>233</w:t>
            </w:r>
          </w:p>
        </w:tc>
      </w:tr>
    </w:tbl>
    <w:p w:rsidR="004B69C8" w:rsidRPr="00C07A54" w:rsidRDefault="004B69C8" w:rsidP="004B69C8">
      <w:pPr>
        <w:spacing w:after="120" w:line="240" w:lineRule="auto"/>
        <w:ind w:firstLine="284"/>
        <w:jc w:val="both"/>
        <w:rPr>
          <w:rFonts w:ascii="Times New Roman" w:hAnsi="Times New Roman" w:cs="Times New Roman"/>
          <w:sz w:val="24"/>
          <w:szCs w:val="24"/>
          <w:lang w:val="en-US"/>
        </w:rPr>
      </w:pPr>
    </w:p>
    <w:p w:rsidR="004B69C8" w:rsidRDefault="004B69C8" w:rsidP="008C26FB">
      <w:pPr>
        <w:spacing w:after="0" w:line="240" w:lineRule="auto"/>
        <w:ind w:firstLine="426"/>
        <w:jc w:val="both"/>
        <w:rPr>
          <w:rFonts w:ascii="Times New Roman" w:hAnsi="Times New Roman" w:cs="Times New Roman"/>
          <w:sz w:val="20"/>
          <w:szCs w:val="24"/>
        </w:rPr>
      </w:pPr>
      <w:r w:rsidRPr="00847CC5">
        <w:rPr>
          <w:rFonts w:ascii="Times New Roman" w:hAnsi="Times New Roman" w:cs="Times New Roman"/>
          <w:sz w:val="20"/>
          <w:szCs w:val="24"/>
        </w:rPr>
        <w:t xml:space="preserve">Pada Tabel 1 di atas, menunjukkan nilai kecanduan internet (sig=.233), hal ini menyatakan </w:t>
      </w:r>
      <w:r w:rsidRPr="00847CC5">
        <w:rPr>
          <w:rFonts w:ascii="Times New Roman" w:hAnsi="Times New Roman" w:cs="Times New Roman"/>
          <w:i/>
          <w:sz w:val="20"/>
          <w:szCs w:val="24"/>
        </w:rPr>
        <w:t xml:space="preserve">p-value </w:t>
      </w:r>
      <w:r w:rsidRPr="00847CC5">
        <w:rPr>
          <w:rFonts w:ascii="Times New Roman" w:hAnsi="Times New Roman" w:cs="Times New Roman"/>
          <w:sz w:val="20"/>
          <w:szCs w:val="24"/>
        </w:rPr>
        <w:t>&gt; 0.05, yang menandakan tidak terdapat perbedaan secara signifikan kecanduan internet antara mahasiswa laki-laki dan perempuan. Sejalan dengan penelitian Chih-Hung (2005) menyatakan tidak ada perbedaan kecanduan internet, terlihat dari mean laki-laki (13.8) dan perempuan (13.7).</w:t>
      </w:r>
      <w:r>
        <w:rPr>
          <w:rFonts w:ascii="Times New Roman" w:hAnsi="Times New Roman" w:cs="Times New Roman"/>
          <w:sz w:val="20"/>
          <w:szCs w:val="24"/>
        </w:rPr>
        <w:t xml:space="preserve"> Penelitian di Finlandia </w:t>
      </w:r>
      <w:r w:rsidRPr="00847CC5">
        <w:rPr>
          <w:rFonts w:ascii="Times New Roman" w:hAnsi="Times New Roman" w:cs="Times New Roman"/>
          <w:sz w:val="20"/>
          <w:szCs w:val="24"/>
        </w:rPr>
        <w:t>tidak ad</w:t>
      </w:r>
      <w:r>
        <w:rPr>
          <w:rFonts w:ascii="Times New Roman" w:hAnsi="Times New Roman" w:cs="Times New Roman"/>
          <w:sz w:val="20"/>
          <w:szCs w:val="24"/>
        </w:rPr>
        <w:t>a perbedaan kecanduan internet laki-laki (4.6%) dan perempuan (4.7%</w:t>
      </w:r>
      <w:r w:rsidRPr="00847CC5">
        <w:rPr>
          <w:rFonts w:ascii="Times New Roman" w:hAnsi="Times New Roman" w:cs="Times New Roman"/>
          <w:sz w:val="20"/>
          <w:szCs w:val="24"/>
        </w:rPr>
        <w:t>)</w:t>
      </w:r>
      <w:r>
        <w:rPr>
          <w:rFonts w:ascii="Times New Roman" w:hAnsi="Times New Roman" w:cs="Times New Roman"/>
          <w:sz w:val="20"/>
          <w:szCs w:val="24"/>
        </w:rPr>
        <w:t xml:space="preserve"> </w:t>
      </w:r>
      <w:r>
        <w:rPr>
          <w:rFonts w:ascii="Times New Roman" w:hAnsi="Times New Roman" w:cs="Times New Roman"/>
          <w:sz w:val="20"/>
          <w:szCs w:val="24"/>
        </w:rPr>
        <w:fldChar w:fldCharType="begin" w:fldLock="1"/>
      </w:r>
      <w:r w:rsidR="00BA3256">
        <w:rPr>
          <w:rFonts w:ascii="Times New Roman" w:hAnsi="Times New Roman" w:cs="Times New Roman"/>
          <w:sz w:val="20"/>
          <w:szCs w:val="24"/>
        </w:rPr>
        <w:instrText>ADDIN CSL_CITATION { "citationItems" : [ { "id" : "ITEM-1", "itemData" : { "author" : [ { "dropping-particle" : "", "family" : "Kaltiala-Heino", "given" : "R.", "non-dropping-particle" : "", "parse-names" : false, "suffix" : "" }, { "dropping-particle" : "", "family" : "Lintonen", "given" : "T.", "non-dropping-particle" : "", "parse-names" : false, "suffix" : "" }, { "dropping-particle" : "", "family" : "Rimpel\u00e4", "given" : "A", "non-dropping-particle" : "", "parse-names" : false, "suffix" : "" } ], "container-title" : "Addiction Research and Theory", "id" : "ITEM-1", "issue" : "1", "issued" : { "date-parts" : [ [ "2004" ] ] }, "page" : "89\u201396", "title" : "Internet addiction? Potentially problematic use of the Internet in a population of 12\u201318 year-old adolescents", "type" : "article-journal", "volume" : "12" }, "uris" : [ "http://www.mendeley.com/documents/?uuid=0f2018a6-7ff2-4ff4-9fad-a27eb2c6531e" ] } ], "mendeley" : { "formattedCitation" : "(Kaltiala-Heino, Lintonen, &amp; Rimpel\u00e4, 2004)", "plainTextFormattedCitation" : "(Kaltiala-Heino, Lintonen, &amp; Rimpel\u00e4, 2004)", "previouslyFormattedCitation" : "(22)" }, "properties" : { "noteIndex" : 0 }, "schema" : "https://github.com/citation-style-language/schema/raw/master/csl-citation.json" }</w:instrText>
      </w:r>
      <w:r>
        <w:rPr>
          <w:rFonts w:ascii="Times New Roman" w:hAnsi="Times New Roman" w:cs="Times New Roman"/>
          <w:sz w:val="20"/>
          <w:szCs w:val="24"/>
        </w:rPr>
        <w:fldChar w:fldCharType="separate"/>
      </w:r>
      <w:r w:rsidR="00BA3256" w:rsidRPr="00BA3256">
        <w:rPr>
          <w:rFonts w:ascii="Times New Roman" w:hAnsi="Times New Roman" w:cs="Times New Roman"/>
          <w:noProof/>
          <w:sz w:val="20"/>
          <w:szCs w:val="24"/>
        </w:rPr>
        <w:t>(Kaltiala-Heino, Lintonen, &amp; Rimpelä, 2004)</w:t>
      </w:r>
      <w:r>
        <w:rPr>
          <w:rFonts w:ascii="Times New Roman" w:hAnsi="Times New Roman" w:cs="Times New Roman"/>
          <w:sz w:val="20"/>
          <w:szCs w:val="24"/>
        </w:rPr>
        <w:fldChar w:fldCharType="end"/>
      </w:r>
      <w:r>
        <w:rPr>
          <w:rFonts w:ascii="Times New Roman" w:hAnsi="Times New Roman" w:cs="Times New Roman"/>
          <w:sz w:val="20"/>
          <w:szCs w:val="24"/>
        </w:rPr>
        <w:t>.</w:t>
      </w:r>
      <w:r w:rsidRPr="00847CC5">
        <w:rPr>
          <w:rFonts w:ascii="Times New Roman" w:hAnsi="Times New Roman" w:cs="Times New Roman"/>
          <w:sz w:val="20"/>
          <w:szCs w:val="24"/>
        </w:rPr>
        <w:t xml:space="preserve"> </w:t>
      </w:r>
      <w:r>
        <w:rPr>
          <w:rFonts w:ascii="Times New Roman" w:hAnsi="Times New Roman" w:cs="Times New Roman"/>
          <w:sz w:val="20"/>
          <w:szCs w:val="24"/>
        </w:rPr>
        <w:t xml:space="preserve">Kontradiksi dengan penelitian </w:t>
      </w:r>
      <w:r>
        <w:rPr>
          <w:rFonts w:ascii="Times New Roman" w:hAnsi="Times New Roman" w:cs="Times New Roman"/>
          <w:sz w:val="20"/>
          <w:szCs w:val="24"/>
        </w:rPr>
        <w:fldChar w:fldCharType="begin" w:fldLock="1"/>
      </w:r>
      <w:r w:rsidR="00BA3256">
        <w:rPr>
          <w:rFonts w:ascii="Times New Roman" w:hAnsi="Times New Roman" w:cs="Times New Roman"/>
          <w:sz w:val="20"/>
          <w:szCs w:val="24"/>
        </w:rPr>
        <w:instrText>ADDIN CSL_CITATION { "citationItems" : [ { "id" : "ITEM-1", "itemData" : { "author" : [ { "dropping-particle" : "", "family" : "Carli", "given" : "V.", "non-dropping-particle" : "", "parse-names" : false, "suffix" : "" }, { "dropping-particle" : "", "family" : "Durkee", "given" : "T.", "non-dropping-particle" : "", "parse-names" : false, "suffix" : "" }, { "dropping-particle" : "", "family" : "Wasserman", "given" : "D.", "non-dropping-particle" : "", "parse-names" : false, "suffix" : "" }, { "dropping-particle" : "", "family" : "Hadlaczky", "given" : "G.", "non-dropping-particle" : "", "parse-names" : false, "suffix" : "" }, { "dropping-particle" : "", "family" : "Despalins", "given" : "R.", "non-dropping-particle" : "", "parse-names" : false, "suffix" : "" }, { "dropping-particle" : "", "family" : "Kramarz", "given" : "E.", "non-dropping-particle" : "", "parse-names" : false, "suffix" : "" } ], "container-title" : "Psychopathology", "id" : "ITEM-1", "issued" : { "date-parts" : [ [ "2013" ] ] }, "page" : "1\u201313", "title" : "The association between pathological internet use and comorbid psychopathology: a systematic review", "type" : "article-journal", "volume" : "46" }, "uris" : [ "http://www.mendeley.com/documents/?uuid=3cfbdfe5-e2e7-47a3-a411-93a13693efe1" ] } ], "mendeley" : { "formattedCitation" : "(Carli et al., 2013)", "manualFormatting" : "Carli et al. (2013)", "plainTextFormattedCitation" : "(Carli et al., 2013)", "previouslyFormattedCitation" : "(23)" }, "properties" : { "noteIndex" : 0 }, "schema" : "https://github.com/citation-style-language/schema/raw/master/csl-citation.json" }</w:instrText>
      </w:r>
      <w:r>
        <w:rPr>
          <w:rFonts w:ascii="Times New Roman" w:hAnsi="Times New Roman" w:cs="Times New Roman"/>
          <w:sz w:val="20"/>
          <w:szCs w:val="24"/>
        </w:rPr>
        <w:fldChar w:fldCharType="separate"/>
      </w:r>
      <w:r>
        <w:rPr>
          <w:rFonts w:ascii="Times New Roman" w:hAnsi="Times New Roman" w:cs="Times New Roman"/>
          <w:noProof/>
          <w:sz w:val="20"/>
          <w:szCs w:val="24"/>
        </w:rPr>
        <w:t>Carli et al.</w:t>
      </w:r>
      <w:r w:rsidRPr="00B3198D">
        <w:rPr>
          <w:rFonts w:ascii="Times New Roman" w:hAnsi="Times New Roman" w:cs="Times New Roman"/>
          <w:noProof/>
          <w:sz w:val="20"/>
          <w:szCs w:val="24"/>
        </w:rPr>
        <w:t xml:space="preserve"> </w:t>
      </w:r>
      <w:r>
        <w:rPr>
          <w:rFonts w:ascii="Times New Roman" w:hAnsi="Times New Roman" w:cs="Times New Roman"/>
          <w:noProof/>
          <w:sz w:val="20"/>
          <w:szCs w:val="24"/>
        </w:rPr>
        <w:t>(</w:t>
      </w:r>
      <w:r w:rsidRPr="00B3198D">
        <w:rPr>
          <w:rFonts w:ascii="Times New Roman" w:hAnsi="Times New Roman" w:cs="Times New Roman"/>
          <w:noProof/>
          <w:sz w:val="20"/>
          <w:szCs w:val="24"/>
        </w:rPr>
        <w:t>2013)</w:t>
      </w:r>
      <w:r>
        <w:rPr>
          <w:rFonts w:ascii="Times New Roman" w:hAnsi="Times New Roman" w:cs="Times New Roman"/>
          <w:sz w:val="20"/>
          <w:szCs w:val="24"/>
        </w:rPr>
        <w:fldChar w:fldCharType="end"/>
      </w:r>
      <w:r>
        <w:rPr>
          <w:rFonts w:ascii="Times New Roman" w:hAnsi="Times New Roman" w:cs="Times New Roman"/>
          <w:sz w:val="20"/>
          <w:szCs w:val="24"/>
        </w:rPr>
        <w:t xml:space="preserve"> mengungkapkan perempuan lebih sering menggunakan internet secara berlebihan (66.4%) dibandingkan dengan laki-laki (54.9%) dan penelitian di Norwegia menemukan perbedaan kecanduan internet antara laki-laki dan perempuan </w:t>
      </w:r>
      <w:r>
        <w:rPr>
          <w:rFonts w:ascii="Times New Roman" w:hAnsi="Times New Roman" w:cs="Times New Roman"/>
          <w:sz w:val="20"/>
          <w:szCs w:val="24"/>
        </w:rPr>
        <w:fldChar w:fldCharType="begin" w:fldLock="1"/>
      </w:r>
      <w:r w:rsidR="00BA3256">
        <w:rPr>
          <w:rFonts w:ascii="Times New Roman" w:hAnsi="Times New Roman" w:cs="Times New Roman"/>
          <w:sz w:val="20"/>
          <w:szCs w:val="24"/>
        </w:rPr>
        <w:instrText>ADDIN CSL_CITATION { "citationItems" : [ { "id" : "ITEM-1", "itemData" : { "author" : [ { "dropping-particle" : "", "family" : "Johansson", "given" : "A.", "non-dropping-particle" : "", "parse-names" : false, "suffix" : "" }, { "dropping-particle" : "", "family" : "G\u00f6testam", "given" : "K. G", "non-dropping-particle" : "", "parse-names" : false, "suffix" : "" } ], "container-title" : "Scandinavian Journal of Psychology", "id" : "ITEM-1", "issued" : { "date-parts" : [ [ "2004" ] ] }, "page" : "223\u2013229", "title" : "Internet addiction: characteristics of an questionnaire and prevalence in Norwegian youth (12\u201318 years)", "type" : "article-journal", "volume" : "45" }, "uris" : [ "http://www.mendeley.com/documents/?uuid=7812ad93-a7d9-47fd-bc83-62125042efb0" ] } ], "mendeley" : { "formattedCitation" : "(Johansson &amp; G\u00f6testam, 2004)", "plainTextFormattedCitation" : "(Johansson &amp; G\u00f6testam, 2004)", "previouslyFormattedCitation" : "(24)" }, "properties" : { "noteIndex" : 0 }, "schema" : "https://github.com/citation-style-language/schema/raw/master/csl-citation.json" }</w:instrText>
      </w:r>
      <w:r>
        <w:rPr>
          <w:rFonts w:ascii="Times New Roman" w:hAnsi="Times New Roman" w:cs="Times New Roman"/>
          <w:sz w:val="20"/>
          <w:szCs w:val="24"/>
        </w:rPr>
        <w:fldChar w:fldCharType="separate"/>
      </w:r>
      <w:r w:rsidR="00BA3256" w:rsidRPr="00BA3256">
        <w:rPr>
          <w:rFonts w:ascii="Times New Roman" w:hAnsi="Times New Roman" w:cs="Times New Roman"/>
          <w:noProof/>
          <w:sz w:val="20"/>
          <w:szCs w:val="24"/>
        </w:rPr>
        <w:t>(Johansson &amp; Götestam, 2004)</w:t>
      </w:r>
      <w:r>
        <w:rPr>
          <w:rFonts w:ascii="Times New Roman" w:hAnsi="Times New Roman" w:cs="Times New Roman"/>
          <w:sz w:val="20"/>
          <w:szCs w:val="24"/>
        </w:rPr>
        <w:fldChar w:fldCharType="end"/>
      </w:r>
      <w:r>
        <w:rPr>
          <w:rFonts w:ascii="Times New Roman" w:hAnsi="Times New Roman" w:cs="Times New Roman"/>
          <w:sz w:val="20"/>
          <w:szCs w:val="24"/>
        </w:rPr>
        <w:t xml:space="preserve">. </w:t>
      </w:r>
      <w:r w:rsidRPr="00847CC5">
        <w:rPr>
          <w:rFonts w:ascii="Times New Roman" w:hAnsi="Times New Roman" w:cs="Times New Roman"/>
          <w:sz w:val="20"/>
          <w:szCs w:val="24"/>
        </w:rPr>
        <w:t xml:space="preserve">Hal ini berlandaskan bahwa laki-laki dan perempuan rendah dalam mengontrol diri yang menyebabkan kecanduan internet </w:t>
      </w:r>
      <w:r w:rsidRPr="00847CC5">
        <w:rPr>
          <w:rFonts w:ascii="Times New Roman" w:hAnsi="Times New Roman" w:cs="Times New Roman"/>
          <w:sz w:val="20"/>
          <w:szCs w:val="24"/>
        </w:rPr>
        <w:fldChar w:fldCharType="begin" w:fldLock="1"/>
      </w:r>
      <w:r w:rsidR="00BA3256">
        <w:rPr>
          <w:rFonts w:ascii="Times New Roman" w:hAnsi="Times New Roman" w:cs="Times New Roman"/>
          <w:sz w:val="20"/>
          <w:szCs w:val="24"/>
        </w:rPr>
        <w:instrText>ADDIN CSL_CITATION { "citationItems" : [ { "id" : "ITEM-1", "itemData" : { "author" : [ { "dropping-particle" : "", "family" : "Davis", "given" : "R. A", "non-dropping-particle" : "", "parse-names" : false, "suffix" : "" } ], "container-title" : "Computers in Human Behavior", "id" : "ITEM-1", "issue" : "2", "issued" : { "date-parts" : [ [ "2001" ] ] }, "page" : "187\u2013195", "title" : "A cognitive-behavioral model of pathological internet use", "type" : "article-journal", "volume" : "17" }, "uris" : [ "http://www.mendeley.com/documents/?uuid=7eea1ff2-daf4-4785-8a32-071081a55d74" ] }, { "id" : "ITEM-2", "itemData" : { "author" : [ { "dropping-particle" : "", "family" : "Young", "given" : "K. S.", "non-dropping-particle" : "", "parse-names" : false, "suffix" : "" }, { "dropping-particle" : "", "family" : "Rogers", "given" : "R. C", "non-dropping-particle" : "", "parse-names" : false, "suffix" : "" } ], "container-title" : "CyberPsychology and Behavior", "id" : "ITEM-2", "issued" : { "date-parts" : [ [ "1998" ] ] }, "page" : "25\u201328", "title" : "The relationship between depression and internet addiction", "type" : "article-journal", "volume" : "1" }, "uris" : [ "http://www.mendeley.com/documents/?uuid=e9d71e72-dd21-47f2-abbb-9d4a0478959b" ] } ], "mendeley" : { "formattedCitation" : "(Davis, 2001b; Young &amp; Rogers, 1998)", "plainTextFormattedCitation" : "(Davis, 2001b; Young &amp; Rogers, 1998)", "previouslyFormattedCitation" : "(25,26)" }, "properties" : { "noteIndex" : 0 }, "schema" : "https://github.com/citation-style-language/schema/raw/master/csl-citation.json" }</w:instrText>
      </w:r>
      <w:r w:rsidRPr="00847CC5">
        <w:rPr>
          <w:rFonts w:ascii="Times New Roman" w:hAnsi="Times New Roman" w:cs="Times New Roman"/>
          <w:sz w:val="20"/>
          <w:szCs w:val="24"/>
        </w:rPr>
        <w:fldChar w:fldCharType="separate"/>
      </w:r>
      <w:r w:rsidR="00BA3256" w:rsidRPr="00BA3256">
        <w:rPr>
          <w:rFonts w:ascii="Times New Roman" w:hAnsi="Times New Roman" w:cs="Times New Roman"/>
          <w:noProof/>
          <w:sz w:val="20"/>
          <w:szCs w:val="24"/>
        </w:rPr>
        <w:t>(Davis, 2001b; Young &amp; Rogers, 1998)</w:t>
      </w:r>
      <w:r w:rsidRPr="00847CC5">
        <w:rPr>
          <w:rFonts w:ascii="Times New Roman" w:hAnsi="Times New Roman" w:cs="Times New Roman"/>
          <w:sz w:val="20"/>
          <w:szCs w:val="24"/>
        </w:rPr>
        <w:fldChar w:fldCharType="end"/>
      </w:r>
      <w:r w:rsidRPr="00847CC5">
        <w:rPr>
          <w:rFonts w:ascii="Times New Roman" w:hAnsi="Times New Roman" w:cs="Times New Roman"/>
          <w:sz w:val="20"/>
          <w:szCs w:val="24"/>
        </w:rPr>
        <w:t xml:space="preserve">. Individu dengan pencarian sensasi di dunia maya dan memiliki tingkat pengendalian diri yang rendah cenderung mengalami kecanduan internet </w:t>
      </w:r>
      <w:r w:rsidRPr="00847CC5">
        <w:rPr>
          <w:rFonts w:ascii="Times New Roman" w:hAnsi="Times New Roman" w:cs="Times New Roman"/>
          <w:sz w:val="20"/>
          <w:szCs w:val="24"/>
        </w:rPr>
        <w:fldChar w:fldCharType="begin" w:fldLock="1"/>
      </w:r>
      <w:r w:rsidR="00BA3256">
        <w:rPr>
          <w:rFonts w:ascii="Times New Roman" w:hAnsi="Times New Roman" w:cs="Times New Roman"/>
          <w:sz w:val="20"/>
          <w:szCs w:val="24"/>
        </w:rPr>
        <w:instrText>ADDIN CSL_CITATION { "citationItems" : [ { "id" : "ITEM-1", "itemData" : { "author" : [ { "dropping-particle" : "", "family" : "Slater", "given" : "B. M. D", "non-dropping-particle" : "", "parse-names" : false, "suffix" : "" } ], "container-title" : "Journal of Communication", "id" : "ITEM-1", "issued" : { "date-parts" : [ [ "2003" ] ] }, "page" : "105\u2013121", "title" : "Alienation, Aggression, and Sensation Seeking as Predictors of Adolescent Use of Violent Film, Computer, and Website Content", "type" : "article-journal", "volume" : "53" }, "uris" : [ "http://www.mendeley.com/documents/?uuid=2de1172c-172a-47f1-b98a-e199a3279385" ] } ], "mendeley" : { "formattedCitation" : "(Slater, 2003)", "plainTextFormattedCitation" : "(Slater, 2003)", "previouslyFormattedCitation" : "(27)" }, "properties" : { "noteIndex" : 0 }, "schema" : "https://github.com/citation-style-language/schema/raw/master/csl-citation.json" }</w:instrText>
      </w:r>
      <w:r w:rsidRPr="00847CC5">
        <w:rPr>
          <w:rFonts w:ascii="Times New Roman" w:hAnsi="Times New Roman" w:cs="Times New Roman"/>
          <w:sz w:val="20"/>
          <w:szCs w:val="24"/>
        </w:rPr>
        <w:fldChar w:fldCharType="separate"/>
      </w:r>
      <w:r w:rsidR="00BA3256" w:rsidRPr="00BA3256">
        <w:rPr>
          <w:rFonts w:ascii="Times New Roman" w:hAnsi="Times New Roman" w:cs="Times New Roman"/>
          <w:noProof/>
          <w:sz w:val="20"/>
          <w:szCs w:val="24"/>
        </w:rPr>
        <w:t>(Slater, 2003)</w:t>
      </w:r>
      <w:r w:rsidRPr="00847CC5">
        <w:rPr>
          <w:rFonts w:ascii="Times New Roman" w:hAnsi="Times New Roman" w:cs="Times New Roman"/>
          <w:sz w:val="20"/>
          <w:szCs w:val="24"/>
        </w:rPr>
        <w:fldChar w:fldCharType="end"/>
      </w:r>
      <w:r w:rsidRPr="00847CC5">
        <w:rPr>
          <w:rFonts w:ascii="Times New Roman" w:hAnsi="Times New Roman" w:cs="Times New Roman"/>
          <w:sz w:val="20"/>
          <w:szCs w:val="24"/>
        </w:rPr>
        <w:t xml:space="preserve">, serta psikologis sebagai faktor risiko untuk kecanduan internet </w:t>
      </w:r>
      <w:r w:rsidRPr="00847CC5">
        <w:rPr>
          <w:rFonts w:ascii="Times New Roman" w:hAnsi="Times New Roman" w:cs="Times New Roman"/>
          <w:sz w:val="20"/>
          <w:szCs w:val="24"/>
        </w:rPr>
        <w:fldChar w:fldCharType="begin" w:fldLock="1"/>
      </w:r>
      <w:r w:rsidR="00BA3256">
        <w:rPr>
          <w:rFonts w:ascii="Times New Roman" w:hAnsi="Times New Roman" w:cs="Times New Roman"/>
          <w:sz w:val="20"/>
          <w:szCs w:val="24"/>
        </w:rPr>
        <w:instrText>ADDIN CSL_CITATION { "citationItems" : [ { "id" : "ITEM-1", "itemData" : { "author" : [ { "dropping-particle" : "", "family" : "Caplan", "given" : "S. E", "non-dropping-particle" : "", "parse-names" : false, "suffix" : "" } ], "container-title" : "CyberPsychology and Behavior", "id" : "ITEM-1", "issued" : { "date-parts" : [ [ "2007" ] ] }, "page" : "234\u2013242", "title" : "Relations among loneliness, social anxiety, and problematic Internet use", "type" : "article-journal", "volume" : "10" }, "uris" : [ "http://www.mendeley.com/documents/?uuid=9a147617-4204-4438-a092-7cb2a8894d65" ] } ], "mendeley" : { "formattedCitation" : "(Caplan, 2007)", "plainTextFormattedCitation" : "(Caplan, 2007)", "previouslyFormattedCitation" : "(10)" }, "properties" : { "noteIndex" : 0 }, "schema" : "https://github.com/citation-style-language/schema/raw/master/csl-citation.json" }</w:instrText>
      </w:r>
      <w:r w:rsidRPr="00847CC5">
        <w:rPr>
          <w:rFonts w:ascii="Times New Roman" w:hAnsi="Times New Roman" w:cs="Times New Roman"/>
          <w:sz w:val="20"/>
          <w:szCs w:val="24"/>
        </w:rPr>
        <w:fldChar w:fldCharType="separate"/>
      </w:r>
      <w:r w:rsidR="00BA3256" w:rsidRPr="00BA3256">
        <w:rPr>
          <w:rFonts w:ascii="Times New Roman" w:hAnsi="Times New Roman" w:cs="Times New Roman"/>
          <w:noProof/>
          <w:sz w:val="20"/>
          <w:szCs w:val="24"/>
        </w:rPr>
        <w:t>(Caplan, 2007)</w:t>
      </w:r>
      <w:r w:rsidRPr="00847CC5">
        <w:rPr>
          <w:rFonts w:ascii="Times New Roman" w:hAnsi="Times New Roman" w:cs="Times New Roman"/>
          <w:sz w:val="20"/>
          <w:szCs w:val="24"/>
        </w:rPr>
        <w:fldChar w:fldCharType="end"/>
      </w:r>
      <w:r w:rsidRPr="00847CC5">
        <w:rPr>
          <w:rFonts w:ascii="Times New Roman" w:hAnsi="Times New Roman" w:cs="Times New Roman"/>
          <w:sz w:val="20"/>
          <w:szCs w:val="24"/>
        </w:rPr>
        <w:t xml:space="preserve">. Berdasarkan penjelasan di </w:t>
      </w:r>
      <w:r w:rsidRPr="00847CC5">
        <w:rPr>
          <w:rFonts w:ascii="Times New Roman" w:hAnsi="Times New Roman" w:cs="Times New Roman"/>
          <w:sz w:val="20"/>
          <w:szCs w:val="24"/>
        </w:rPr>
        <w:lastRenderedPageBreak/>
        <w:t xml:space="preserve">atas, peneliti memperjelas dengan melihat bagaimana siswa memberikan jawaban terhadap instrumen sesuai dengan kondisi kontrol diri dalam menggunakan internet mahasiswa yang disampaikan pada gambar 1. </w:t>
      </w:r>
    </w:p>
    <w:p w:rsidR="002B65D4" w:rsidRPr="002B65D4" w:rsidRDefault="002B65D4" w:rsidP="008C26FB">
      <w:pPr>
        <w:spacing w:after="0" w:line="240" w:lineRule="auto"/>
        <w:ind w:firstLine="426"/>
        <w:jc w:val="both"/>
        <w:rPr>
          <w:rFonts w:ascii="Times New Roman" w:hAnsi="Times New Roman" w:cs="Times New Roman"/>
          <w:sz w:val="20"/>
          <w:szCs w:val="24"/>
        </w:rPr>
      </w:pPr>
      <w:r w:rsidRPr="00847CC5">
        <w:rPr>
          <w:rFonts w:ascii="Times New Roman" w:hAnsi="Times New Roman" w:cs="Times New Roman"/>
          <w:sz w:val="20"/>
          <w:szCs w:val="24"/>
        </w:rPr>
        <w:t xml:space="preserve">Pada gambar 1 menunjukkan bahwa tidak ada perbedaan kecanduan internet antara laki-laki dan perempuan, kecenderungan laki-laki dan perempuan berada pada kategori sedang. Meskipun Internet adalah alat yang berguna bagi kehiduapan individu dan praktis dalam penggunaannya. Namun, hal tersebut menimbulkan berbagai masalah bagi individu yang tidak bisa mengontrol penggunaan waktu, sehingga risiko penggunaan berlebih mungkin terjadi. Hal tersebut menyebabkan efek buruk perkembangan psikososial untuk remaja </w:t>
      </w:r>
      <w:r w:rsidRPr="00847CC5">
        <w:rPr>
          <w:rFonts w:ascii="Times New Roman" w:hAnsi="Times New Roman" w:cs="Times New Roman"/>
          <w:sz w:val="20"/>
          <w:szCs w:val="24"/>
        </w:rPr>
        <w:fldChar w:fldCharType="begin" w:fldLock="1"/>
      </w:r>
      <w:r>
        <w:rPr>
          <w:rFonts w:ascii="Times New Roman" w:hAnsi="Times New Roman" w:cs="Times New Roman"/>
          <w:sz w:val="20"/>
          <w:szCs w:val="24"/>
        </w:rPr>
        <w:instrText>ADDIN CSL_CITATION { "citationItems" : [ { "id" : "ITEM-1", "itemData" : { "author" : [ { "dropping-particle" : "", "family" : "Tahiroglu", "given" : "A. Y.", "non-dropping-particle" : "", "parse-names" : false, "suffix" : "" }, { "dropping-particle" : "", "family" : "Celik", "given" : "G. G.", "non-dropping-particle" : "", "parse-names" : false, "suffix" : "" }, { "dropping-particle" : "", "family" : "Uzel", "given" : "M.", "non-dropping-particle" : "", "parse-names" : false, "suffix" : "" }, { "dropping-particle" : "", "family" : "Ozcan", "given" : "N.", "non-dropping-particle" : "", "parse-names" : false, "suffix" : "" }, { "dropping-particle" : "", "family" : "Avci", "given" : "A", "non-dropping-particle" : "", "parse-names" : false, "suffix" : "" } ], "container-title" : "CyberPsychology &amp; Behavior", "id" : "ITEM-1", "issue" : "5", "issued" : { "date-parts" : [ [ "2008" ] ] }, "page" : "537\u2013543", "title" : "Internet use among Turkish adolescents", "type" : "article-journal", "volume" : "11" }, "uris" : [ "http://www.mendeley.com/documents/?uuid=9972c72e-9a6f-4147-bce3-bc322b5f964d" ] } ], "mendeley" : { "formattedCitation" : "(Tahiroglu, Celik, Uzel, Ozcan, &amp; Avci, 2008)", "plainTextFormattedCitation" : "(Tahiroglu, Celik, Uzel, Ozcan, &amp; Avci, 2008)", "previouslyFormattedCitation" : "(28)" }, "properties" : { "noteIndex" : 0 }, "schema" : "https://github.com/citation-style-language/schema/raw/master/csl-citation.json" }</w:instrText>
      </w:r>
      <w:r w:rsidRPr="00847CC5">
        <w:rPr>
          <w:rFonts w:ascii="Times New Roman" w:hAnsi="Times New Roman" w:cs="Times New Roman"/>
          <w:sz w:val="20"/>
          <w:szCs w:val="24"/>
        </w:rPr>
        <w:fldChar w:fldCharType="separate"/>
      </w:r>
      <w:r w:rsidRPr="00BA3256">
        <w:rPr>
          <w:rFonts w:ascii="Times New Roman" w:hAnsi="Times New Roman" w:cs="Times New Roman"/>
          <w:noProof/>
          <w:sz w:val="20"/>
          <w:szCs w:val="24"/>
        </w:rPr>
        <w:t>(Tahiroglu, Celik, Uzel, Ozcan, &amp; Avci, 2008)</w:t>
      </w:r>
      <w:r w:rsidRPr="00847CC5">
        <w:rPr>
          <w:rFonts w:ascii="Times New Roman" w:hAnsi="Times New Roman" w:cs="Times New Roman"/>
          <w:sz w:val="20"/>
          <w:szCs w:val="24"/>
        </w:rPr>
        <w:fldChar w:fldCharType="end"/>
      </w:r>
      <w:r w:rsidRPr="00847CC5">
        <w:rPr>
          <w:rFonts w:ascii="Times New Roman" w:hAnsi="Times New Roman" w:cs="Times New Roman"/>
          <w:sz w:val="20"/>
          <w:szCs w:val="24"/>
        </w:rPr>
        <w:t xml:space="preserve">. Kondisi ini disebabkan karena lemahnya kontrol diri </w:t>
      </w:r>
      <w:r w:rsidRPr="00847CC5">
        <w:rPr>
          <w:rFonts w:ascii="Times New Roman" w:hAnsi="Times New Roman" w:cs="Times New Roman"/>
          <w:sz w:val="20"/>
          <w:szCs w:val="24"/>
        </w:rPr>
        <w:fldChar w:fldCharType="begin" w:fldLock="1"/>
      </w:r>
      <w:r>
        <w:rPr>
          <w:rFonts w:ascii="Times New Roman" w:hAnsi="Times New Roman" w:cs="Times New Roman"/>
          <w:sz w:val="20"/>
          <w:szCs w:val="24"/>
        </w:rPr>
        <w:instrText>ADDIN CSL_CITATION { "citationItems" : [ { "id" : "ITEM-1", "itemData" : { "author" : [ { "dropping-particle" : "", "family" : "Davis", "given" : "R. A", "non-dropping-particle" : "", "parse-names" : false, "suffix" : "" } ], "container-title" : "Computers in Human Behavior", "id" : "ITEM-1", "issue" : "2", "issued" : { "date-parts" : [ [ "2001" ] ] }, "page" : "187\u2013195", "title" : "A cognitive-behavioral model of pathological internet use", "type" : "article-journal", "volume" : "17" }, "uris" : [ "http://www.mendeley.com/documents/?uuid=7eea1ff2-daf4-4785-8a32-071081a55d74" ] }, { "id" : "ITEM-2", "itemData" : { "author" : [ { "dropping-particle" : "", "family" : "Young", "given" : "K. S.", "non-dropping-particle" : "", "parse-names" : false, "suffix" : "" }, { "dropping-particle" : "", "family" : "Rogers", "given" : "R. C", "non-dropping-particle" : "", "parse-names" : false, "suffix" : "" } ], "container-title" : "CyberPsychology and Behavior", "id" : "ITEM-2", "issued" : { "date-parts" : [ [ "1998" ] ] }, "page" : "25\u201328", "title" : "The relationship between depression and internet addiction", "type" : "article-journal", "volume" : "1" }, "uris" : [ "http://www.mendeley.com/documents/?uuid=e9d71e72-dd21-47f2-abbb-9d4a0478959b" ] }, { "id" : "ITEM-3", "itemData" : { "DOI" : "10.1016/j.chb.2014.02.009", "ISBN" : "0747-5632", "ISSN" : "07475632", "PMID" : "29276991", "abstract" : "This study aimed to explore both the direct and indirect relationships between depression, loneliness, low self-control, and Internet addiction in a sample of Turkish youth, based on a cognitive-behavioral model of generalized problematic Internet use. Data for the present study were collected from 648 undergraduate students with a mean age of 22.46 years (SD = 2.45). Participants completed scales for depression, loneliness, self-control and Internet addiction. Structural equation modeling was used to test the model in which depression and loneliness predicted Internet addiction through low self-control. The findings revealed that of the two factors, only loneliness was related to Internet addiction through low self-control. The results are discussed in terms of the cognitive-behavioral model of generalized problematic Internet use, and implications for practice are considered. \u00a9 2014 Elsevier Ltd. All rights reserved.", "author" : [ { "dropping-particle" : "", "family" : "\u00d6zdemir", "given" : "Yal\u00e7in", "non-dropping-particle" : "", "parse-names" : false, "suffix" : "" }, { "dropping-particle" : "", "family" : "Kuzucu", "given" : "Ya\u015far", "non-dropping-particle" : "", "parse-names" : false, "suffix" : "" }, { "dropping-particle" : "", "family" : "Ak", "given" : "\u015eerife", "non-dropping-particle" : "", "parse-names" : false, "suffix" : "" } ], "container-title" : "Computers in Human Behavior", "id" : "ITEM-3", "issued" : { "date-parts" : [ [ "2014" ] ] }, "page" : "284-290", "title" : "Depression, loneliness and Internet addiction: How important is low self-control?", "type" : "article-journal", "volume" : "34" }, "uris" : [ "http://www.mendeley.com/documents/?uuid=fc0217ad-ca6c-4fd1-9081-16825535d06c" ] } ], "mendeley" : { "formattedCitation" : "(Davis, 2001b; \u00d6zdemir, Kuzucu, &amp; Ak, 2014; Young &amp; Rogers, 1998)", "plainTextFormattedCitation" : "(Davis, 2001b; \u00d6zdemir, Kuzucu, &amp; Ak, 2014; Young &amp; Rogers, 1998)", "previouslyFormattedCitation" : "(25,26,29)" }, "properties" : { "noteIndex" : 0 }, "schema" : "https://github.com/citation-style-language/schema/raw/master/csl-citation.json" }</w:instrText>
      </w:r>
      <w:r w:rsidRPr="00847CC5">
        <w:rPr>
          <w:rFonts w:ascii="Times New Roman" w:hAnsi="Times New Roman" w:cs="Times New Roman"/>
          <w:sz w:val="20"/>
          <w:szCs w:val="24"/>
        </w:rPr>
        <w:fldChar w:fldCharType="separate"/>
      </w:r>
      <w:r w:rsidRPr="00BA3256">
        <w:rPr>
          <w:rFonts w:ascii="Times New Roman" w:hAnsi="Times New Roman" w:cs="Times New Roman"/>
          <w:noProof/>
          <w:sz w:val="20"/>
          <w:szCs w:val="24"/>
        </w:rPr>
        <w:t>(Davis, 2001b; Özdemir, Kuzucu, &amp; Ak, 2014; Young &amp; Rogers, 1998)</w:t>
      </w:r>
      <w:r w:rsidRPr="00847CC5">
        <w:rPr>
          <w:rFonts w:ascii="Times New Roman" w:hAnsi="Times New Roman" w:cs="Times New Roman"/>
          <w:sz w:val="20"/>
          <w:szCs w:val="24"/>
        </w:rPr>
        <w:fldChar w:fldCharType="end"/>
      </w:r>
      <w:r w:rsidRPr="00847CC5">
        <w:rPr>
          <w:rFonts w:ascii="Times New Roman" w:hAnsi="Times New Roman" w:cs="Times New Roman"/>
          <w:sz w:val="20"/>
          <w:szCs w:val="24"/>
        </w:rPr>
        <w:t xml:space="preserve"> mahasiswa untuk mengatur waktu dalam penggunaan internet setiap hari.</w:t>
      </w:r>
    </w:p>
    <w:p w:rsidR="002B65D4" w:rsidRDefault="002B65D4" w:rsidP="004B69C8">
      <w:pPr>
        <w:pStyle w:val="PlainText"/>
        <w:rPr>
          <w:rFonts w:ascii="Courier New" w:hAnsi="Courier New" w:cs="Courier New"/>
          <w:sz w:val="14"/>
        </w:rPr>
      </w:pP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Item - MAP - Person</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&lt;rare&gt;|&lt;more&gt;</w:t>
      </w:r>
    </w:p>
    <w:p w:rsidR="004B69C8" w:rsidRPr="00847CC5" w:rsidRDefault="001B5BD3" w:rsidP="004B69C8">
      <w:pPr>
        <w:pStyle w:val="PlainText"/>
        <w:rPr>
          <w:rFonts w:ascii="Courier New" w:hAnsi="Courier New" w:cs="Courier New"/>
          <w:sz w:val="14"/>
        </w:rPr>
      </w:pPr>
      <w:r>
        <w:rPr>
          <w:noProof/>
        </w:rPr>
        <mc:AlternateContent>
          <mc:Choice Requires="wps">
            <w:drawing>
              <wp:anchor distT="0" distB="0" distL="114299" distR="114299" simplePos="0" relativeHeight="251659264" behindDoc="0" locked="0" layoutInCell="1" allowOverlap="1">
                <wp:simplePos x="0" y="0"/>
                <wp:positionH relativeFrom="column">
                  <wp:posOffset>2406649</wp:posOffset>
                </wp:positionH>
                <wp:positionV relativeFrom="paragraph">
                  <wp:posOffset>69850</wp:posOffset>
                </wp:positionV>
                <wp:extent cx="0" cy="3387090"/>
                <wp:effectExtent l="0" t="0" r="19050" b="22860"/>
                <wp:wrapNone/>
                <wp:docPr id="3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8709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5pt,5.5pt" to="189.5pt,2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" strokecolor="black [3040]">
                <v:stroke dashstyle="longDash"/>
                <o:lock v:ext="edit" shapetype="f"/>
              </v:line>
            </w:pict>
          </mc:Fallback>
        </mc:AlternateContent>
      </w:r>
      <w:r w:rsidR="004B69C8" w:rsidRPr="00847CC5">
        <w:rPr>
          <w:rFonts w:ascii="Courier New" w:hAnsi="Courier New" w:cs="Courier New"/>
          <w:sz w:val="14"/>
        </w:rPr>
        <w:t xml:space="preserve">    2          +</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X  |</w:t>
      </w:r>
    </w:p>
    <w:p w:rsidR="004B69C8" w:rsidRPr="00847CC5" w:rsidRDefault="001B5BD3" w:rsidP="004B69C8">
      <w:pPr>
        <w:pStyle w:val="PlainText"/>
        <w:rPr>
          <w:rFonts w:ascii="Courier New" w:hAnsi="Courier New" w:cs="Courier New"/>
          <w:sz w:val="14"/>
        </w:rPr>
      </w:pPr>
      <w:r>
        <w:rPr>
          <w:noProof/>
        </w:rPr>
        <mc:AlternateContent>
          <mc:Choice Requires="wps">
            <w:drawing>
              <wp:anchor distT="0" distB="0" distL="114300" distR="114300" simplePos="0" relativeHeight="251664384" behindDoc="0" locked="0" layoutInCell="1" allowOverlap="1">
                <wp:simplePos x="0" y="0"/>
                <wp:positionH relativeFrom="column">
                  <wp:posOffset>4981575</wp:posOffset>
                </wp:positionH>
                <wp:positionV relativeFrom="paragraph">
                  <wp:posOffset>3810</wp:posOffset>
                </wp:positionV>
                <wp:extent cx="665480" cy="255905"/>
                <wp:effectExtent l="0" t="0" r="20320" b="10795"/>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480" cy="2559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9C8" w:rsidRPr="004B69C8" w:rsidRDefault="004B69C8" w:rsidP="004B69C8">
                            <w:pPr>
                              <w:jc w:val="center"/>
                              <w:rPr>
                                <w:rFonts w:ascii="Times New Roman" w:hAnsi="Times New Roman" w:cs="Times New Roman"/>
                                <w:color w:val="000000" w:themeColor="text1"/>
                                <w:sz w:val="10"/>
                              </w:rPr>
                            </w:pPr>
                            <w:r w:rsidRPr="00B3267F">
                              <w:rPr>
                                <w:rFonts w:ascii="Calisto MT" w:hAnsi="Calisto MT"/>
                                <w:color w:val="000000" w:themeColor="text1"/>
                                <w:sz w:val="16"/>
                                <w:szCs w:val="24"/>
                              </w:rPr>
                              <w:t>Very 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92.25pt;margin-top:.3pt;width:52.4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" fillcolor="white [3212]" strokecolor="black [3213]" strokeweight="2pt">
                <v:path arrowok="t"/>
                <v:textbox>
                  <w:txbxContent>
                    <w:p w:rsidR="004B69C8" w:rsidRPr="004B69C8" w:rsidRDefault="004B69C8" w:rsidP="004B69C8">
                      <w:pPr>
                        <w:jc w:val="center"/>
                        <w:rPr>
                          <w:rFonts w:ascii="Times New Roman" w:hAnsi="Times New Roman" w:cs="Times New Roman"/>
                          <w:color w:val="000000" w:themeColor="text1"/>
                          <w:sz w:val="10"/>
                        </w:rPr>
                      </w:pPr>
                      <w:r w:rsidRPr="00B3267F">
                        <w:rPr>
                          <w:rFonts w:ascii="Calisto MT" w:hAnsi="Calisto MT"/>
                          <w:color w:val="000000" w:themeColor="text1"/>
                          <w:sz w:val="16"/>
                          <w:szCs w:val="24"/>
                        </w:rPr>
                        <w:t>Very High</w:t>
                      </w:r>
                    </w:p>
                  </w:txbxContent>
                </v:textbox>
              </v:rect>
            </w:pict>
          </mc:Fallback>
        </mc:AlternateContent>
      </w:r>
      <w:r w:rsidR="004B69C8" w:rsidRPr="00847CC5">
        <w:rPr>
          <w:rFonts w:ascii="Courier New" w:hAnsi="Courier New" w:cs="Courier New"/>
          <w:sz w:val="14"/>
        </w:rPr>
        <w:t xml:space="preserve">               |</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X T|</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X  |  L                             P</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1          +  L  L                          P  P</w:t>
      </w:r>
    </w:p>
    <w:p w:rsidR="004B69C8" w:rsidRPr="00847CC5" w:rsidRDefault="001B5BD3" w:rsidP="004B69C8">
      <w:pPr>
        <w:pStyle w:val="PlainText"/>
        <w:rPr>
          <w:rFonts w:ascii="Courier New" w:hAnsi="Courier New" w:cs="Courier New"/>
          <w:sz w:val="14"/>
        </w:rPr>
      </w:pPr>
      <w:r>
        <w:rPr>
          <w:noProof/>
        </w:rPr>
        <mc:AlternateContent>
          <mc:Choice Requires="wps">
            <w:drawing>
              <wp:anchor distT="0" distB="0" distL="114300" distR="114300" simplePos="0" relativeHeight="251665408" behindDoc="0" locked="0" layoutInCell="1" allowOverlap="1">
                <wp:simplePos x="0" y="0"/>
                <wp:positionH relativeFrom="column">
                  <wp:posOffset>5008880</wp:posOffset>
                </wp:positionH>
                <wp:positionV relativeFrom="paragraph">
                  <wp:posOffset>31750</wp:posOffset>
                </wp:positionV>
                <wp:extent cx="636270" cy="255905"/>
                <wp:effectExtent l="0" t="0" r="11430" b="10795"/>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2559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9C8" w:rsidRPr="004B69C8" w:rsidRDefault="004B69C8" w:rsidP="004B69C8">
                            <w:pPr>
                              <w:jc w:val="center"/>
                              <w:rPr>
                                <w:rFonts w:ascii="Times New Roman" w:hAnsi="Times New Roman" w:cs="Times New Roman"/>
                                <w:color w:val="000000" w:themeColor="text1"/>
                                <w:sz w:val="10"/>
                              </w:rPr>
                            </w:pPr>
                            <w:r w:rsidRPr="00B3267F">
                              <w:rPr>
                                <w:rFonts w:ascii="Calisto MT" w:hAnsi="Calisto MT"/>
                                <w:color w:val="000000" w:themeColor="text1"/>
                                <w:sz w:val="16"/>
                                <w:szCs w:val="24"/>
                              </w:rP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394.4pt;margin-top:2.5pt;width:50.1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" fillcolor="white [3212]" strokecolor="black [3213]" strokeweight="2pt">
                <v:path arrowok="t"/>
                <v:textbox>
                  <w:txbxContent>
                    <w:p w:rsidR="004B69C8" w:rsidRPr="004B69C8" w:rsidRDefault="004B69C8" w:rsidP="004B69C8">
                      <w:pPr>
                        <w:jc w:val="center"/>
                        <w:rPr>
                          <w:rFonts w:ascii="Times New Roman" w:hAnsi="Times New Roman" w:cs="Times New Roman"/>
                          <w:color w:val="000000" w:themeColor="text1"/>
                          <w:sz w:val="10"/>
                        </w:rPr>
                      </w:pPr>
                      <w:r w:rsidRPr="00B3267F">
                        <w:rPr>
                          <w:rFonts w:ascii="Calisto MT" w:hAnsi="Calisto MT"/>
                          <w:color w:val="000000" w:themeColor="text1"/>
                          <w:sz w:val="16"/>
                          <w:szCs w:val="24"/>
                        </w:rPr>
                        <w:t>High</w:t>
                      </w:r>
                    </w:p>
                  </w:txbxContent>
                </v:textbox>
              </v:rect>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160655</wp:posOffset>
                </wp:positionH>
                <wp:positionV relativeFrom="paragraph">
                  <wp:posOffset>3174</wp:posOffset>
                </wp:positionV>
                <wp:extent cx="5558790" cy="0"/>
                <wp:effectExtent l="0" t="0" r="22860" b="19050"/>
                <wp:wrapNone/>
                <wp:docPr id="3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8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65pt,.25pt" to="4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" strokecolor="#4579b8 [3044]">
                <o:lock v:ext="edit" shapetype="f"/>
              </v:line>
            </w:pict>
          </mc:Fallback>
        </mc:AlternateContent>
      </w:r>
      <w:r w:rsidR="004B69C8" w:rsidRPr="00847CC5">
        <w:rPr>
          <w:rFonts w:ascii="Courier New" w:hAnsi="Courier New" w:cs="Courier New"/>
          <w:sz w:val="14"/>
        </w:rPr>
        <w:t xml:space="preserve">               |T L                             P</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X S|  L  L                          P  P  P  P  P  P  P  P</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X  |  L  L  L                       P  P  P  P  P  P  P  P  P  P  P</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XXXX  |S L                             P  P  P  P  P  P  P  P  P  P  P  P  P  P  P  P  P  P</w:t>
      </w:r>
    </w:p>
    <w:p w:rsidR="004B69C8" w:rsidRPr="00847CC5" w:rsidRDefault="001B5BD3" w:rsidP="004B69C8">
      <w:pPr>
        <w:pStyle w:val="PlainText"/>
        <w:rPr>
          <w:rFonts w:ascii="Courier New" w:hAnsi="Courier New" w:cs="Courier New"/>
          <w:sz w:val="14"/>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155575</wp:posOffset>
                </wp:positionH>
                <wp:positionV relativeFrom="paragraph">
                  <wp:posOffset>1269</wp:posOffset>
                </wp:positionV>
                <wp:extent cx="5558790" cy="0"/>
                <wp:effectExtent l="0" t="0" r="22860" b="19050"/>
                <wp:wrapNone/>
                <wp:docPr id="3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8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25pt,.1pt" to="449.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" strokecolor="#4579b8 [3044]">
                <o:lock v:ext="edit" shapetype="f"/>
              </v:line>
            </w:pict>
          </mc:Fallback>
        </mc:AlternateContent>
      </w:r>
      <w:r w:rsidR="004B69C8" w:rsidRPr="00847CC5">
        <w:rPr>
          <w:rFonts w:ascii="Courier New" w:hAnsi="Courier New" w:cs="Courier New"/>
          <w:sz w:val="14"/>
        </w:rPr>
        <w:t xml:space="preserve">        XXXXX  |  L  L  L  L  L  L  L  L  L     P  P  P  P  P  P  P  P  P  P  P  P</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P  P  P  P  P  P  P  P  P  P  P  P</w:t>
      </w:r>
    </w:p>
    <w:p w:rsidR="004B69C8" w:rsidRPr="00847CC5" w:rsidRDefault="001B5BD3" w:rsidP="004B69C8">
      <w:pPr>
        <w:pStyle w:val="PlainText"/>
        <w:rPr>
          <w:rFonts w:ascii="Courier New" w:hAnsi="Courier New" w:cs="Courier New"/>
          <w:sz w:val="14"/>
        </w:rPr>
      </w:pPr>
      <w:r>
        <w:rPr>
          <w:noProof/>
        </w:rPr>
        <mc:AlternateContent>
          <mc:Choice Requires="wps">
            <w:drawing>
              <wp:anchor distT="0" distB="0" distL="114300" distR="114300" simplePos="0" relativeHeight="251666432" behindDoc="0" locked="0" layoutInCell="1" allowOverlap="1">
                <wp:simplePos x="0" y="0"/>
                <wp:positionH relativeFrom="column">
                  <wp:posOffset>5044440</wp:posOffset>
                </wp:positionH>
                <wp:positionV relativeFrom="paragraph">
                  <wp:posOffset>92075</wp:posOffset>
                </wp:positionV>
                <wp:extent cx="635635" cy="255905"/>
                <wp:effectExtent l="0" t="0" r="12065" b="10795"/>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635" cy="2559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9C8" w:rsidRPr="004B69C8" w:rsidRDefault="004B69C8" w:rsidP="004B69C8">
                            <w:pPr>
                              <w:jc w:val="center"/>
                              <w:rPr>
                                <w:rFonts w:ascii="Times New Roman" w:hAnsi="Times New Roman" w:cs="Times New Roman"/>
                                <w:color w:val="000000" w:themeColor="text1"/>
                                <w:sz w:val="10"/>
                              </w:rPr>
                            </w:pPr>
                            <w:r>
                              <w:rPr>
                                <w:rFonts w:ascii="Calisto MT" w:hAnsi="Calisto MT"/>
                                <w:color w:val="000000" w:themeColor="text1"/>
                                <w:sz w:val="16"/>
                                <w:szCs w:val="24"/>
                              </w:rPr>
                              <w:t>Moderat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margin-left:397.2pt;margin-top:7.25pt;width:50.05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" fillcolor="white [3212]" strokecolor="black [3213]" strokeweight="2pt">
                <v:path arrowok="t"/>
                <v:textbox>
                  <w:txbxContent>
                    <w:p w:rsidR="004B69C8" w:rsidRPr="004B69C8" w:rsidRDefault="004B69C8" w:rsidP="004B69C8">
                      <w:pPr>
                        <w:jc w:val="center"/>
                        <w:rPr>
                          <w:rFonts w:ascii="Times New Roman" w:hAnsi="Times New Roman" w:cs="Times New Roman"/>
                          <w:color w:val="000000" w:themeColor="text1"/>
                          <w:sz w:val="10"/>
                        </w:rPr>
                      </w:pPr>
                      <w:r>
                        <w:rPr>
                          <w:rFonts w:ascii="Calisto MT" w:hAnsi="Calisto MT"/>
                          <w:color w:val="000000" w:themeColor="text1"/>
                          <w:sz w:val="16"/>
                          <w:szCs w:val="24"/>
                        </w:rPr>
                        <w:t>Moderat</w:t>
                      </w:r>
                    </w:p>
                  </w:txbxContent>
                </v:textbox>
              </v:rect>
            </w:pict>
          </mc:Fallback>
        </mc:AlternateContent>
      </w:r>
      <w:r w:rsidR="004B69C8" w:rsidRPr="00847CC5">
        <w:rPr>
          <w:rFonts w:ascii="Courier New" w:hAnsi="Courier New" w:cs="Courier New"/>
          <w:sz w:val="14"/>
        </w:rPr>
        <w:t xml:space="preserve">            X  |  L  L  L  L  L                 P  P  P  P  P  P  P  P  P  P  P  P  P  P  P  P</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P  P  P  P  P  P  P  P  P  P  P</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0     XXX M+M L  L  L  L  L                 P  P  P  P  P  P  P  P  P  P  P  P  P  P  P  P</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P  P  P  P  P  P  P  P  P  P  P  P</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XX  |  L  L  L  L  L                 P  P  P  P  P  P  P  P  P  P  P  P  P  P  P  P</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P  P  P  P  P  P  P  P  P  P  P  P</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XXXX  |  L  L  L                       P  P  P  P  P  P  P  P  P  P  P  P  P  P</w:t>
      </w:r>
    </w:p>
    <w:p w:rsidR="004B69C8" w:rsidRPr="00847CC5" w:rsidRDefault="001B5BD3" w:rsidP="004B69C8">
      <w:pPr>
        <w:pStyle w:val="PlainText"/>
        <w:rPr>
          <w:rFonts w:ascii="Courier New" w:hAnsi="Courier New" w:cs="Courier New"/>
          <w:sz w:val="14"/>
        </w:rPr>
      </w:pPr>
      <w:r>
        <w:rPr>
          <w:noProof/>
        </w:rPr>
        <mc:AlternateContent>
          <mc:Choice Requires="wps">
            <w:drawing>
              <wp:anchor distT="0" distB="0" distL="114300" distR="114300" simplePos="0" relativeHeight="251667456" behindDoc="0" locked="0" layoutInCell="1" allowOverlap="1">
                <wp:simplePos x="0" y="0"/>
                <wp:positionH relativeFrom="column">
                  <wp:posOffset>5071745</wp:posOffset>
                </wp:positionH>
                <wp:positionV relativeFrom="paragraph">
                  <wp:posOffset>88265</wp:posOffset>
                </wp:positionV>
                <wp:extent cx="635635" cy="255905"/>
                <wp:effectExtent l="0" t="0" r="12065" b="10795"/>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635" cy="2559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9C8" w:rsidRPr="004B69C8" w:rsidRDefault="004B69C8" w:rsidP="004B69C8">
                            <w:pPr>
                              <w:jc w:val="center"/>
                              <w:rPr>
                                <w:rFonts w:ascii="Times New Roman" w:hAnsi="Times New Roman" w:cs="Times New Roman"/>
                                <w:color w:val="000000" w:themeColor="text1"/>
                                <w:sz w:val="10"/>
                              </w:rPr>
                            </w:pPr>
                            <w:r>
                              <w:rPr>
                                <w:rFonts w:ascii="Calisto MT" w:hAnsi="Calisto MT"/>
                                <w:color w:val="000000" w:themeColor="text1"/>
                                <w:sz w:val="16"/>
                                <w:szCs w:val="24"/>
                              </w:rPr>
                              <w:t>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margin-left:399.35pt;margin-top:6.95pt;width:50.05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" fillcolor="white [3212]" strokecolor="black [3213]" strokeweight="2pt">
                <v:path arrowok="t"/>
                <v:textbox>
                  <w:txbxContent>
                    <w:p w:rsidR="004B69C8" w:rsidRPr="004B69C8" w:rsidRDefault="004B69C8" w:rsidP="004B69C8">
                      <w:pPr>
                        <w:jc w:val="center"/>
                        <w:rPr>
                          <w:rFonts w:ascii="Times New Roman" w:hAnsi="Times New Roman" w:cs="Times New Roman"/>
                          <w:color w:val="000000" w:themeColor="text1"/>
                          <w:sz w:val="10"/>
                        </w:rPr>
                      </w:pPr>
                      <w:r>
                        <w:rPr>
                          <w:rFonts w:ascii="Calisto MT" w:hAnsi="Calisto MT"/>
                          <w:color w:val="000000" w:themeColor="text1"/>
                          <w:sz w:val="16"/>
                          <w:szCs w:val="24"/>
                        </w:rPr>
                        <w:t>Low</w:t>
                      </w:r>
                    </w:p>
                  </w:txbxContent>
                </v:textbox>
              </v:rect>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163830</wp:posOffset>
                </wp:positionH>
                <wp:positionV relativeFrom="paragraph">
                  <wp:posOffset>-6351</wp:posOffset>
                </wp:positionV>
                <wp:extent cx="5558790" cy="0"/>
                <wp:effectExtent l="0" t="0" r="22860" b="19050"/>
                <wp:wrapNone/>
                <wp:docPr id="2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8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9pt,-.5pt" to="45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" strokecolor="#4579b8 [3044]">
                <o:lock v:ext="edit" shapetype="f"/>
              </v:line>
            </w:pict>
          </mc:Fallback>
        </mc:AlternateContent>
      </w:r>
      <w:r w:rsidR="004B69C8" w:rsidRPr="00847CC5">
        <w:rPr>
          <w:rFonts w:ascii="Courier New" w:hAnsi="Courier New" w:cs="Courier New"/>
          <w:sz w:val="14"/>
        </w:rPr>
        <w:t xml:space="preserve">          XXX  |S L  L  L  L                    P  P  P  P  P  P  P  P  P</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  L  L                          P  P  P  P  P  P  P  P  P  P  P  P  P  P</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XX S|  L                             P  P  P  P  P  P  P  P  P  P  P  P  P  P  P</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X  |  L  L                          P  P  P  P</w:t>
      </w:r>
    </w:p>
    <w:p w:rsidR="004B69C8" w:rsidRPr="00847CC5" w:rsidRDefault="001B5BD3" w:rsidP="004B69C8">
      <w:pPr>
        <w:pStyle w:val="PlainText"/>
        <w:rPr>
          <w:rFonts w:ascii="Courier New" w:hAnsi="Courier New" w:cs="Courier New"/>
          <w:sz w:val="14"/>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161925</wp:posOffset>
                </wp:positionH>
                <wp:positionV relativeFrom="paragraph">
                  <wp:posOffset>86994</wp:posOffset>
                </wp:positionV>
                <wp:extent cx="5558790" cy="0"/>
                <wp:effectExtent l="0" t="0" r="22860" b="19050"/>
                <wp:wrapNone/>
                <wp:docPr id="2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8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75pt,6.85pt" to="450.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" strokecolor="#4579b8 [3044]">
                <o:lock v:ext="edit" shapetype="f"/>
              </v:line>
            </w:pict>
          </mc:Fallback>
        </mc:AlternateContent>
      </w:r>
      <w:r w:rsidR="004B69C8" w:rsidRPr="00847CC5">
        <w:rPr>
          <w:rFonts w:ascii="Courier New" w:hAnsi="Courier New" w:cs="Courier New"/>
          <w:sz w:val="14"/>
        </w:rPr>
        <w:t xml:space="preserve">   -1      XX  +T                               P  P  P</w:t>
      </w:r>
    </w:p>
    <w:p w:rsidR="004B69C8" w:rsidRPr="00847CC5" w:rsidRDefault="001B5BD3" w:rsidP="004B69C8">
      <w:pPr>
        <w:pStyle w:val="PlainText"/>
        <w:rPr>
          <w:rFonts w:ascii="Courier New" w:hAnsi="Courier New" w:cs="Courier New"/>
          <w:sz w:val="14"/>
        </w:rPr>
      </w:pPr>
      <w:r>
        <w:rPr>
          <w:noProof/>
        </w:rPr>
        <mc:AlternateContent>
          <mc:Choice Requires="wps">
            <w:drawing>
              <wp:anchor distT="0" distB="0" distL="114300" distR="114300" simplePos="0" relativeHeight="251668480" behindDoc="0" locked="0" layoutInCell="1" allowOverlap="1">
                <wp:simplePos x="0" y="0"/>
                <wp:positionH relativeFrom="column">
                  <wp:posOffset>5070475</wp:posOffset>
                </wp:positionH>
                <wp:positionV relativeFrom="paragraph">
                  <wp:posOffset>95250</wp:posOffset>
                </wp:positionV>
                <wp:extent cx="635635" cy="255905"/>
                <wp:effectExtent l="0" t="0" r="12065" b="10795"/>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635" cy="2559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9C8" w:rsidRPr="004B69C8" w:rsidRDefault="004B69C8" w:rsidP="004B69C8">
                            <w:pPr>
                              <w:jc w:val="center"/>
                              <w:rPr>
                                <w:rFonts w:ascii="Times New Roman" w:hAnsi="Times New Roman" w:cs="Times New Roman"/>
                                <w:color w:val="000000" w:themeColor="text1"/>
                                <w:sz w:val="10"/>
                              </w:rPr>
                            </w:pPr>
                            <w:r>
                              <w:rPr>
                                <w:rFonts w:ascii="Calisto MT" w:hAnsi="Calisto MT"/>
                                <w:color w:val="000000" w:themeColor="text1"/>
                                <w:sz w:val="16"/>
                                <w:szCs w:val="24"/>
                              </w:rPr>
                              <w:t>Very 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margin-left:399.25pt;margin-top:7.5pt;width:50.05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" fillcolor="white [3212]" strokecolor="black [3213]" strokeweight="2pt">
                <v:path arrowok="t"/>
                <v:textbox>
                  <w:txbxContent>
                    <w:p w:rsidR="004B69C8" w:rsidRPr="004B69C8" w:rsidRDefault="004B69C8" w:rsidP="004B69C8">
                      <w:pPr>
                        <w:jc w:val="center"/>
                        <w:rPr>
                          <w:rFonts w:ascii="Times New Roman" w:hAnsi="Times New Roman" w:cs="Times New Roman"/>
                          <w:color w:val="000000" w:themeColor="text1"/>
                          <w:sz w:val="10"/>
                        </w:rPr>
                      </w:pPr>
                      <w:r>
                        <w:rPr>
                          <w:rFonts w:ascii="Calisto MT" w:hAnsi="Calisto MT"/>
                          <w:color w:val="000000" w:themeColor="text1"/>
                          <w:sz w:val="16"/>
                          <w:szCs w:val="24"/>
                        </w:rPr>
                        <w:t>Very low</w:t>
                      </w:r>
                    </w:p>
                  </w:txbxContent>
                </v:textbox>
              </v:rect>
            </w:pict>
          </mc:Fallback>
        </mc:AlternateContent>
      </w:r>
      <w:r w:rsidR="004B69C8" w:rsidRPr="00847CC5">
        <w:rPr>
          <w:rFonts w:ascii="Courier New" w:hAnsi="Courier New" w:cs="Courier New"/>
          <w:sz w:val="14"/>
        </w:rPr>
        <w:t xml:space="preserve">               |  L                             P  P</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T|                                P  P</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X  |</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-2          +</w:t>
      </w:r>
    </w:p>
    <w:p w:rsidR="004B69C8" w:rsidRPr="00847CC5" w:rsidRDefault="004B69C8" w:rsidP="004B69C8">
      <w:pPr>
        <w:pStyle w:val="PlainText"/>
        <w:rPr>
          <w:rFonts w:ascii="Courier New" w:hAnsi="Courier New" w:cs="Courier New"/>
          <w:sz w:val="14"/>
        </w:rPr>
      </w:pPr>
      <w:r w:rsidRPr="00847CC5">
        <w:rPr>
          <w:rFonts w:ascii="Courier New" w:hAnsi="Courier New" w:cs="Courier New"/>
          <w:sz w:val="14"/>
        </w:rPr>
        <w:t xml:space="preserve">        &lt;frequ&gt;|&lt;less&gt;</w:t>
      </w:r>
    </w:p>
    <w:p w:rsidR="004B69C8" w:rsidRPr="00C07A54" w:rsidRDefault="004B69C8" w:rsidP="004B69C8">
      <w:pPr>
        <w:jc w:val="both"/>
        <w:rPr>
          <w:rFonts w:ascii="Times New Roman" w:hAnsi="Times New Roman" w:cs="Times New Roman"/>
          <w:sz w:val="20"/>
          <w:szCs w:val="24"/>
        </w:rPr>
      </w:pPr>
    </w:p>
    <w:p w:rsidR="004B69C8" w:rsidRPr="00C07A54" w:rsidRDefault="004B69C8" w:rsidP="004B69C8">
      <w:pPr>
        <w:jc w:val="center"/>
        <w:rPr>
          <w:rFonts w:ascii="Times New Roman" w:hAnsi="Times New Roman" w:cs="Times New Roman"/>
          <w:b/>
          <w:sz w:val="20"/>
          <w:szCs w:val="24"/>
        </w:rPr>
      </w:pPr>
      <w:r w:rsidRPr="00C07A54">
        <w:rPr>
          <w:rFonts w:ascii="Times New Roman" w:hAnsi="Times New Roman" w:cs="Times New Roman"/>
          <w:b/>
          <w:sz w:val="20"/>
          <w:szCs w:val="24"/>
        </w:rPr>
        <w:t>Gambar 1. Variable Maps Perbedaan Kecanduan Internet ditinjau dari Gender</w:t>
      </w:r>
    </w:p>
    <w:p w:rsidR="004B69C8" w:rsidRDefault="004B69C8" w:rsidP="008C26FB">
      <w:pPr>
        <w:spacing w:after="0" w:line="240" w:lineRule="auto"/>
        <w:ind w:firstLine="426"/>
        <w:jc w:val="both"/>
        <w:rPr>
          <w:rFonts w:ascii="Times New Roman" w:hAnsi="Times New Roman" w:cs="Times New Roman"/>
          <w:sz w:val="18"/>
          <w:szCs w:val="24"/>
        </w:rPr>
      </w:pPr>
      <w:r w:rsidRPr="00847CC5">
        <w:rPr>
          <w:rFonts w:ascii="Times New Roman" w:hAnsi="Times New Roman" w:cs="Times New Roman"/>
          <w:sz w:val="20"/>
          <w:szCs w:val="24"/>
        </w:rPr>
        <w:t>Mudahnya mengakses internet di Universitas Negeri Padang membuat mahas</w:t>
      </w:r>
      <w:r>
        <w:rPr>
          <w:rFonts w:ascii="Times New Roman" w:hAnsi="Times New Roman" w:cs="Times New Roman"/>
          <w:sz w:val="20"/>
          <w:szCs w:val="24"/>
        </w:rPr>
        <w:t xml:space="preserve">iswa menjadi kecanduan </w:t>
      </w:r>
      <w:r w:rsidRPr="00847CC5">
        <w:rPr>
          <w:rFonts w:ascii="Times New Roman" w:hAnsi="Times New Roman" w:cs="Times New Roman"/>
          <w:sz w:val="20"/>
          <w:szCs w:val="24"/>
        </w:rPr>
        <w:t xml:space="preserve">internet. Walaupun pada kenyataannya fasilitas internet yang </w:t>
      </w:r>
      <w:r>
        <w:rPr>
          <w:rFonts w:ascii="Times New Roman" w:hAnsi="Times New Roman" w:cs="Times New Roman"/>
          <w:sz w:val="20"/>
          <w:szCs w:val="24"/>
        </w:rPr>
        <w:t>disediakan di</w:t>
      </w:r>
      <w:r w:rsidRPr="00847CC5">
        <w:rPr>
          <w:rFonts w:ascii="Times New Roman" w:hAnsi="Times New Roman" w:cs="Times New Roman"/>
          <w:sz w:val="20"/>
          <w:szCs w:val="24"/>
        </w:rPr>
        <w:t xml:space="preserve"> Universitas </w:t>
      </w:r>
      <w:r>
        <w:rPr>
          <w:rFonts w:ascii="Times New Roman" w:hAnsi="Times New Roman" w:cs="Times New Roman"/>
          <w:sz w:val="20"/>
          <w:szCs w:val="24"/>
        </w:rPr>
        <w:t>Negeri Padang</w:t>
      </w:r>
      <w:r w:rsidRPr="00847CC5">
        <w:rPr>
          <w:rFonts w:ascii="Times New Roman" w:hAnsi="Times New Roman" w:cs="Times New Roman"/>
          <w:sz w:val="20"/>
          <w:szCs w:val="24"/>
        </w:rPr>
        <w:t xml:space="preserve"> adalah untuk kemudahan mahasiswa dalam memperoleh bahan perkulihan (jurnal, e-book, dan bahan lain). Lebih lanjut, untuk memperjelas perbedaan mahasiswa laki-laki dan perempuan dapat di lihat dari perbedaan setiap garis pada grafik yang disampaikan pada gambar 2 berikut.</w:t>
      </w:r>
      <w:r w:rsidRPr="00847CC5">
        <w:rPr>
          <w:rFonts w:ascii="Times New Roman" w:hAnsi="Times New Roman" w:cs="Times New Roman"/>
          <w:sz w:val="18"/>
          <w:szCs w:val="24"/>
        </w:rPr>
        <w:t xml:space="preserve"> </w:t>
      </w:r>
    </w:p>
    <w:p w:rsidR="00BA0D95" w:rsidRDefault="00BA0D95" w:rsidP="008C26FB">
      <w:pPr>
        <w:spacing w:after="0" w:line="240" w:lineRule="auto"/>
        <w:ind w:firstLine="426"/>
        <w:jc w:val="both"/>
        <w:rPr>
          <w:rFonts w:ascii="Times New Roman" w:hAnsi="Times New Roman" w:cs="Times New Roman"/>
          <w:sz w:val="20"/>
          <w:szCs w:val="24"/>
        </w:rPr>
      </w:pPr>
      <w:r w:rsidRPr="00847CC5">
        <w:rPr>
          <w:rFonts w:ascii="Times New Roman" w:hAnsi="Times New Roman" w:cs="Times New Roman"/>
          <w:sz w:val="20"/>
          <w:szCs w:val="24"/>
        </w:rPr>
        <w:t>Pada Gambar 2 memperlihatkan kemampuan mahasiswa memberikan respon terhadap instrumen kontrol diri dalam menggunakan internet, terlihat mahasiswa laki-laki dan perempuan cenderung sama kecanduan internet di Universitas Negeri Padang. Terlihat jelas dari garis merah dan biru cenderung sama dalam menjawab 33 item yang tersedia pada instrumen. Sehingga dapat dinyatakan bahwa laki-laki dan perempuan kurang baik mengontrol diri dalam penggunaan internet.</w:t>
      </w:r>
      <w:r>
        <w:rPr>
          <w:rFonts w:ascii="Times New Roman" w:hAnsi="Times New Roman" w:cs="Times New Roman"/>
          <w:sz w:val="20"/>
          <w:szCs w:val="24"/>
        </w:rPr>
        <w:t xml:space="preserve"> </w:t>
      </w:r>
      <w:r w:rsidRPr="00847CC5">
        <w:rPr>
          <w:rFonts w:ascii="Times New Roman" w:hAnsi="Times New Roman" w:cs="Times New Roman"/>
          <w:sz w:val="20"/>
          <w:szCs w:val="24"/>
        </w:rPr>
        <w:t xml:space="preserve">Kurangnya kontrol diri adalah salah satu aspek utama kecanduan dalam penggunaan internet </w:t>
      </w:r>
      <w:r w:rsidRPr="00847CC5">
        <w:rPr>
          <w:rFonts w:ascii="Times New Roman" w:hAnsi="Times New Roman" w:cs="Times New Roman"/>
          <w:sz w:val="20"/>
          <w:szCs w:val="24"/>
        </w:rPr>
        <w:fldChar w:fldCharType="begin" w:fldLock="1"/>
      </w:r>
      <w:r>
        <w:rPr>
          <w:rFonts w:ascii="Times New Roman" w:hAnsi="Times New Roman" w:cs="Times New Roman"/>
          <w:sz w:val="20"/>
          <w:szCs w:val="24"/>
        </w:rPr>
        <w:instrText>ADDIN CSL_CITATION { "citationItems" : [ { "id" : "ITEM-1", "itemData" : { "author" : [ { "dropping-particle" : "", "family" : "Davis", "given" : "R. A", "non-dropping-particle" : "", "parse-names" : false, "suffix" : "" } ], "container-title" : "Computers in Human Behavior", "id" : "ITEM-1", "issue" : "2", "issued" : { "date-parts" : [ [ "2001" ] ] }, "page" : "187\u2013195", "title" : "A cognitive-behavioral model of pathological internet use", "type" : "article-journal", "volume" : "17" }, "uris" : [ "http://www.mendeley.com/documents/?uuid=7eea1ff2-daf4-4785-8a32-071081a55d74" ] }, { "id" : "ITEM-2", "itemData" : { "author" : [ { "dropping-particle" : "", "family" : "Young", "given" : "K. S.", "non-dropping-particle" : "", "parse-names" : false, "suffix" : "" }, { "dropping-particle" : "", "family" : "Rogers", "given" : "R. C", "non-dropping-particle" : "", "parse-names" : false, "suffix" : "" } ], "container-title" : "CyberPsychology and Behavior", "id" : "ITEM-2", "issued" : { "date-parts" : [ [ "1998" ] ] }, "page" : "25\u201328", "title" : "The relationship between depression and internet addiction", "type" : "article-journal", "volume" : "1" }, "uris" : [ "http://www.mendeley.com/documents/?uuid=e9d71e72-dd21-47f2-abbb-9d4a0478959b" ] }, { "id" : "ITEM-3", "itemData" : { "DOI" : "10.1016/j.chb.2014.02.009", "ISBN" : "0747-5632", "ISSN" : "07475632", "PMID" : "29276991", "abstract" : "This study aimed to explore both the direct and indirect relationships between depression, loneliness, low self-control, and Internet addiction in a sample of Turkish youth, based on a cognitive-behavioral model of generalized problematic Internet use. Data for the present study were collected from 648 undergraduate students with a mean age of 22.46 years (SD = 2.45). Participants completed scales for depression, loneliness, self-control and Internet addiction. Structural equation modeling was used to test the model in which depression and loneliness predicted Internet addiction through low self-control. The findings revealed that of the two factors, only loneliness was related to Internet addiction through low self-control. The results are discussed in terms of the cognitive-behavioral model of generalized problematic Internet use, and implications for practice are considered. \u00a9 2014 Elsevier Ltd. All rights reserved.", "author" : [ { "dropping-particle" : "", "family" : "\u00d6zdemir", "given" : "Yal\u00e7in", "non-dropping-particle" : "", "parse-names" : false, "suffix" : "" }, { "dropping-particle" : "", "family" : "Kuzucu", "given" : "Ya\u015far", "non-dropping-particle" : "", "parse-names" : false, "suffix" : "" }, { "dropping-particle" : "", "family" : "Ak", "given" : "\u015eerife", "non-dropping-particle" : "", "parse-names" : false, "suffix" : "" } ], "container-title" : "Computers in Human Behavior", "id" : "ITEM-3", "issued" : { "date-parts" : [ [ "2014" ] ] }, "page" : "284-290", "title" : "Depression, loneliness and Internet addiction: How important is low self-control?", "type" : "article-journal", "volume" : "34" }, "uris" : [ "http://www.mendeley.com/documents/?uuid=fc0217ad-ca6c-4fd1-9081-16825535d06c" ] } ], "mendeley" : { "formattedCitation" : "(Davis, 2001b; \u00d6zdemir et al., 2014; Young &amp; Rogers, 1998)", "plainTextFormattedCitation" : "(Davis, 2001b; \u00d6zdemir et al., 2014; Young &amp; Rogers, 1998)", "previouslyFormattedCitation" : "(25,26,29)" }, "properties" : { "noteIndex" : 0 }, "schema" : "https://github.com/citation-style-language/schema/raw/master/csl-citation.json" }</w:instrText>
      </w:r>
      <w:r w:rsidRPr="00847CC5">
        <w:rPr>
          <w:rFonts w:ascii="Times New Roman" w:hAnsi="Times New Roman" w:cs="Times New Roman"/>
          <w:sz w:val="20"/>
          <w:szCs w:val="24"/>
        </w:rPr>
        <w:fldChar w:fldCharType="separate"/>
      </w:r>
      <w:r w:rsidRPr="00BA3256">
        <w:rPr>
          <w:rFonts w:ascii="Times New Roman" w:hAnsi="Times New Roman" w:cs="Times New Roman"/>
          <w:noProof/>
          <w:sz w:val="20"/>
          <w:szCs w:val="24"/>
        </w:rPr>
        <w:t>(Davis, 2001b; Özdemir et al., 2014; Young &amp; Rogers, 1998)</w:t>
      </w:r>
      <w:r w:rsidRPr="00847CC5">
        <w:rPr>
          <w:rFonts w:ascii="Times New Roman" w:hAnsi="Times New Roman" w:cs="Times New Roman"/>
          <w:sz w:val="20"/>
          <w:szCs w:val="24"/>
        </w:rPr>
        <w:fldChar w:fldCharType="end"/>
      </w:r>
      <w:r w:rsidRPr="00847CC5">
        <w:rPr>
          <w:rFonts w:ascii="Times New Roman" w:hAnsi="Times New Roman" w:cs="Times New Roman"/>
          <w:sz w:val="20"/>
          <w:szCs w:val="24"/>
        </w:rPr>
        <w:t>. Hal ini diperjelas dari penelitian Young (2010) mengungkapkan laki-laki lebih sering mengalami kecanduan terhadap game online, situs porno, dan perjudian online, sedangkan perempuan lebih sering mengalami kecanduan terhadap chatting dan berbelanja secara online.</w:t>
      </w:r>
    </w:p>
    <w:p w:rsidR="002B65D4" w:rsidRPr="00847CC5" w:rsidRDefault="002B65D4" w:rsidP="008C26FB">
      <w:pPr>
        <w:spacing w:after="0" w:line="240" w:lineRule="auto"/>
        <w:ind w:firstLine="426"/>
        <w:jc w:val="both"/>
        <w:rPr>
          <w:rFonts w:ascii="Times New Roman" w:hAnsi="Times New Roman" w:cs="Times New Roman"/>
          <w:sz w:val="20"/>
          <w:szCs w:val="24"/>
        </w:rPr>
      </w:pPr>
      <w:r w:rsidRPr="00847CC5">
        <w:rPr>
          <w:rFonts w:ascii="Times New Roman" w:hAnsi="Times New Roman" w:cs="Times New Roman"/>
          <w:sz w:val="20"/>
          <w:szCs w:val="24"/>
        </w:rPr>
        <w:t>Pada konteks kecanduan internet ini ditekankan pada durasi bermain internet yang meliputi: sosial media (instagram, facebook, whatsapp, path, dan youtobe) dan game online (pubg, mobile legends, coc, dan getrich)</w:t>
      </w:r>
      <w:r>
        <w:rPr>
          <w:rFonts w:ascii="Times New Roman" w:hAnsi="Times New Roman" w:cs="Times New Roman"/>
          <w:sz w:val="20"/>
          <w:szCs w:val="24"/>
        </w:rPr>
        <w:t xml:space="preserve"> yang dikemukakan oleh </w:t>
      </w:r>
      <w:r>
        <w:rPr>
          <w:rFonts w:ascii="Times New Roman" w:hAnsi="Times New Roman" w:cs="Times New Roman"/>
          <w:sz w:val="20"/>
          <w:szCs w:val="24"/>
        </w:rPr>
        <w:fldChar w:fldCharType="begin" w:fldLock="1"/>
      </w:r>
      <w:r>
        <w:rPr>
          <w:rFonts w:ascii="Times New Roman" w:hAnsi="Times New Roman" w:cs="Times New Roman"/>
          <w:sz w:val="20"/>
          <w:szCs w:val="24"/>
        </w:rPr>
        <w:instrText>ADDIN CSL_CITATION { "citationItems" : [ { "id" : "ITEM-1", "itemData" : { "author" : [ { "dropping-particle" : "", "family" : "Durkee", "given" : "T.", "non-dropping-particle" : "", "parse-names" : false, "suffix" : "" }, { "dropping-particle" : "", "family" : "Kaess", "given" : "M.", "non-dropping-particle" : "", "parse-names" : false, "suffix" : "" }, { "dropping-particle" : "", "family" : "Carli", "given" : "V.", "non-dropping-particle" : "", "parse-names" : false, "suffix" : "" }, { "dropping-particle" : "", "family" : "Parzer", "given" : "P.", "non-dropping-particle" : "", "parse-names" : false, "suffix" : "" }, { "dropping-particle" : "", "family" : "Wasserman", "given" : "C.", "non-dropping-particle" : "", "parse-names" : false, "suffix" : "" }, { "dropping-particle" : "", "family" : "Floderus", "given" : "B.", "non-dropping-particle" : "", "parse-names" : false, "suffix" : "" } ], "container-title" : "Addiction Research and Theory", "id" : "ITEM-1", "issue" : "12", "issued" : { "date-parts" : [ [ "2012" ] ] }, "page" : "2210\u20132222", "title" : "Prevalence of pathological Internet use among adolescents in Europe: demographic and social factors", "type" : "article-journal", "volume" : "107" }, "uris" : [ "http://www.mendeley.com/documents/?uuid=a38da16d-24ba-47c0-ba36-e74844b16381" ] } ], "mendeley" : { "formattedCitation" : "(Durkee et al., 2012)", "plainTextFormattedCitation" : "(Durkee et al., 2012)", "previouslyFormattedCitation" : "(30)" }, "properties" : { "noteIndex" : 0 }, "schema" : "https://github.com/citation-style-language/schema/raw/master/csl-citation.json" }</w:instrText>
      </w:r>
      <w:r>
        <w:rPr>
          <w:rFonts w:ascii="Times New Roman" w:hAnsi="Times New Roman" w:cs="Times New Roman"/>
          <w:sz w:val="20"/>
          <w:szCs w:val="24"/>
        </w:rPr>
        <w:fldChar w:fldCharType="separate"/>
      </w:r>
      <w:r w:rsidRPr="00BA3256">
        <w:rPr>
          <w:rFonts w:ascii="Times New Roman" w:hAnsi="Times New Roman" w:cs="Times New Roman"/>
          <w:noProof/>
          <w:sz w:val="20"/>
          <w:szCs w:val="24"/>
        </w:rPr>
        <w:t>(Durkee et al., 2012)</w:t>
      </w:r>
      <w:r>
        <w:rPr>
          <w:rFonts w:ascii="Times New Roman" w:hAnsi="Times New Roman" w:cs="Times New Roman"/>
          <w:sz w:val="20"/>
          <w:szCs w:val="24"/>
        </w:rPr>
        <w:fldChar w:fldCharType="end"/>
      </w:r>
      <w:r w:rsidRPr="00847CC5">
        <w:rPr>
          <w:rFonts w:ascii="Times New Roman" w:hAnsi="Times New Roman" w:cs="Times New Roman"/>
          <w:sz w:val="20"/>
          <w:szCs w:val="24"/>
        </w:rPr>
        <w:t xml:space="preserve">. Berdasarkan analisis stacking rasch model di atas dinyatakan </w:t>
      </w:r>
      <w:r w:rsidRPr="00847CC5">
        <w:rPr>
          <w:rFonts w:ascii="Times New Roman" w:hAnsi="Times New Roman" w:cs="Times New Roman"/>
          <w:sz w:val="20"/>
          <w:szCs w:val="24"/>
        </w:rPr>
        <w:lastRenderedPageBreak/>
        <w:t xml:space="preserve">bahwa kemampuan mahasiswa menjawab instrumen dipengaruhi oleh kebiasaan mahasiswa sehari-hari bermain game online dan sosial media yang seluruh aktivitas menggunakan internet. Hal tersebut berkaitan dengan lemahnya kontrol diri dalam menggunakan internet pada mahasiswa di Universitas Negeri Padang terutama pada dimensi </w:t>
      </w:r>
      <w:r w:rsidRPr="00847CC5">
        <w:rPr>
          <w:rFonts w:ascii="Times New Roman" w:hAnsi="Times New Roman" w:cs="Times New Roman"/>
          <w:i/>
          <w:sz w:val="20"/>
          <w:szCs w:val="20"/>
        </w:rPr>
        <w:t>behavioral control,</w:t>
      </w:r>
      <w:r w:rsidRPr="00847CC5">
        <w:rPr>
          <w:rFonts w:ascii="Times New Roman" w:hAnsi="Times New Roman" w:cs="Times New Roman"/>
          <w:sz w:val="20"/>
          <w:szCs w:val="20"/>
        </w:rPr>
        <w:t xml:space="preserve"> </w:t>
      </w:r>
      <w:r w:rsidRPr="00847CC5">
        <w:rPr>
          <w:rFonts w:ascii="Times New Roman" w:hAnsi="Times New Roman" w:cs="Times New Roman"/>
          <w:i/>
          <w:sz w:val="20"/>
          <w:szCs w:val="20"/>
        </w:rPr>
        <w:t>cognitif control,</w:t>
      </w:r>
      <w:r>
        <w:rPr>
          <w:rFonts w:ascii="Times New Roman" w:hAnsi="Times New Roman" w:cs="Times New Roman"/>
          <w:i/>
          <w:sz w:val="20"/>
          <w:szCs w:val="20"/>
        </w:rPr>
        <w:t xml:space="preserve"> dan</w:t>
      </w:r>
      <w:r w:rsidRPr="00847CC5">
        <w:rPr>
          <w:rFonts w:ascii="Times New Roman" w:hAnsi="Times New Roman" w:cs="Times New Roman"/>
          <w:i/>
          <w:sz w:val="20"/>
          <w:szCs w:val="20"/>
        </w:rPr>
        <w:t xml:space="preserve"> decision control</w:t>
      </w:r>
      <w:r>
        <w:rPr>
          <w:rFonts w:ascii="Times New Roman" w:hAnsi="Times New Roman" w:cs="Times New Roman"/>
          <w:i/>
          <w:sz w:val="20"/>
          <w:szCs w:val="20"/>
        </w:rPr>
        <w:t xml:space="preserve"> </w:t>
      </w:r>
      <w:r>
        <w:rPr>
          <w:rFonts w:ascii="Times New Roman" w:hAnsi="Times New Roman" w:cs="Times New Roman"/>
          <w:i/>
          <w:sz w:val="20"/>
          <w:szCs w:val="20"/>
        </w:rPr>
        <w:fldChar w:fldCharType="begin" w:fldLock="1"/>
      </w:r>
      <w:r>
        <w:rPr>
          <w:rFonts w:ascii="Times New Roman" w:hAnsi="Times New Roman" w:cs="Times New Roman"/>
          <w:i/>
          <w:sz w:val="20"/>
          <w:szCs w:val="20"/>
        </w:rPr>
        <w:instrText>ADDIN CSL_CITATION { "citationItems" : [ { "id" : "ITEM-1", "itemData" : { "author" : [ { "dropping-particle" : "", "family" : "Averill", "given" : "James R", "non-dropping-particle" : "", "parse-names" : false, "suffix" : "" } ], "container-title" : "Psychological Bulletin", "id" : "ITEM-1", "issue" : "4", "issued" : { "date-parts" : [ [ "1973" ] ] }, "page" : "286-303", "title" : "Personal control over aversive stimuli and its relationship to stress", "type" : "article-journal", "volume" : "80" }, "uris" : [ "http://www.mendeley.com/documents/?uuid=d581f2b5-d0fc-43ab-8c0b-bda198a6b828" ] } ], "mendeley" : { "formattedCitation" : "(Averill, 1973)", "plainTextFormattedCitation" : "(Averill, 1973)", "previouslyFormattedCitation" : "(18)" }, "properties" : { "noteIndex" : 0 }, "schema" : "https://github.com/citation-style-language/schema/raw/master/csl-citation.json" }</w:instrText>
      </w:r>
      <w:r>
        <w:rPr>
          <w:rFonts w:ascii="Times New Roman" w:hAnsi="Times New Roman" w:cs="Times New Roman"/>
          <w:i/>
          <w:sz w:val="20"/>
          <w:szCs w:val="20"/>
        </w:rPr>
        <w:fldChar w:fldCharType="separate"/>
      </w:r>
      <w:r w:rsidRPr="00BA3256">
        <w:rPr>
          <w:rFonts w:ascii="Times New Roman" w:hAnsi="Times New Roman" w:cs="Times New Roman"/>
          <w:noProof/>
          <w:sz w:val="20"/>
          <w:szCs w:val="20"/>
        </w:rPr>
        <w:t>(Averill, 1973)</w:t>
      </w:r>
      <w:r>
        <w:rPr>
          <w:rFonts w:ascii="Times New Roman" w:hAnsi="Times New Roman" w:cs="Times New Roman"/>
          <w:i/>
          <w:sz w:val="20"/>
          <w:szCs w:val="20"/>
        </w:rPr>
        <w:fldChar w:fldCharType="end"/>
      </w:r>
      <w:r w:rsidRPr="00847CC5">
        <w:rPr>
          <w:rFonts w:ascii="Times New Roman" w:hAnsi="Times New Roman" w:cs="Times New Roman"/>
          <w:i/>
          <w:sz w:val="20"/>
          <w:szCs w:val="20"/>
        </w:rPr>
        <w:t>.</w:t>
      </w:r>
    </w:p>
    <w:p w:rsidR="002B65D4" w:rsidRDefault="008C26FB" w:rsidP="008C26FB">
      <w:pPr>
        <w:spacing w:after="0" w:line="240" w:lineRule="auto"/>
        <w:ind w:firstLine="426"/>
        <w:jc w:val="both"/>
        <w:rPr>
          <w:rFonts w:ascii="Times New Roman" w:hAnsi="Times New Roman" w:cs="Times New Roman"/>
          <w:sz w:val="20"/>
          <w:szCs w:val="24"/>
        </w:rPr>
      </w:pPr>
      <w:r w:rsidRPr="00847CC5">
        <w:rPr>
          <w:rFonts w:ascii="Times New Roman" w:hAnsi="Times New Roman" w:cs="Times New Roman"/>
          <w:sz w:val="20"/>
          <w:szCs w:val="24"/>
        </w:rPr>
        <w:t>Pada kondisi ini perlunya program pelayanan bimbingan dan konseling tentang pemahaman penggunaan internet dengan bijak atau cerdas melalui sepuluh layanan bimbingan dan konseling, serta enam kegiatan pendukung. Pendukung yang dimaksud adalah data berkenaan dengan durasi penggunaan internet setiap hari, jumlah sosial media, dan jumlah game online. Pelaksanaan layanan bimbingan dan konseling di Universitas Negeri Padang dilaksanakan oleh konselor-konselor di Unit Pelayanan Bimbingan dan Konseling (UPBK), namun tidak menutup kemungkinan bagi dosen bimbingan dan konseling yang memberikan pelayanan untuk mengurangi kecanduan internet yang berfokus pada penggunaan smartphone dengan cerdas.</w:t>
      </w:r>
    </w:p>
    <w:p w:rsidR="008C26FB" w:rsidRDefault="008C26FB" w:rsidP="008C26FB">
      <w:pPr>
        <w:spacing w:after="0" w:line="240" w:lineRule="auto"/>
        <w:ind w:firstLine="426"/>
        <w:jc w:val="both"/>
        <w:rPr>
          <w:rFonts w:ascii="Times New Roman" w:hAnsi="Times New Roman" w:cs="Times New Roman"/>
          <w:sz w:val="20"/>
          <w:szCs w:val="24"/>
        </w:rPr>
      </w:pPr>
    </w:p>
    <w:p w:rsidR="008C26FB" w:rsidRPr="008C26FB" w:rsidRDefault="008C26FB" w:rsidP="008C26FB">
      <w:pPr>
        <w:spacing w:after="0" w:line="240" w:lineRule="auto"/>
        <w:ind w:firstLine="426"/>
        <w:jc w:val="both"/>
        <w:rPr>
          <w:rFonts w:ascii="Times New Roman" w:hAnsi="Times New Roman" w:cs="Times New Roman"/>
          <w:sz w:val="18"/>
          <w:szCs w:val="24"/>
        </w:rPr>
      </w:pPr>
    </w:p>
    <w:p w:rsidR="004B69C8" w:rsidRPr="00C07A54" w:rsidRDefault="004B69C8" w:rsidP="004B69C8">
      <w:pPr>
        <w:ind w:firstLine="284"/>
        <w:jc w:val="both"/>
        <w:rPr>
          <w:rFonts w:ascii="Times New Roman" w:hAnsi="Times New Roman" w:cs="Times New Roman"/>
          <w:sz w:val="20"/>
          <w:szCs w:val="24"/>
          <w:lang w:val="en-US"/>
        </w:rPr>
      </w:pPr>
      <w:r w:rsidRPr="00C07A54">
        <w:rPr>
          <w:rFonts w:ascii="Times New Roman" w:hAnsi="Times New Roman" w:cs="Times New Roman"/>
          <w:noProof/>
        </w:rPr>
        <w:drawing>
          <wp:inline distT="0" distB="0" distL="0" distR="0" wp14:anchorId="1BB9A687" wp14:editId="3C365A6A">
            <wp:extent cx="5731510" cy="3757323"/>
            <wp:effectExtent l="0" t="0" r="21590" b="146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69C8" w:rsidRPr="00C07A54" w:rsidRDefault="004F759B" w:rsidP="004B69C8">
      <w:pPr>
        <w:spacing w:after="0" w:line="240" w:lineRule="auto"/>
        <w:ind w:firstLine="284"/>
        <w:jc w:val="center"/>
        <w:rPr>
          <w:rFonts w:ascii="Times New Roman" w:hAnsi="Times New Roman" w:cs="Times New Roman"/>
          <w:b/>
          <w:sz w:val="20"/>
          <w:szCs w:val="24"/>
        </w:rPr>
      </w:pPr>
      <w:r>
        <w:rPr>
          <w:rFonts w:ascii="Times New Roman" w:hAnsi="Times New Roman" w:cs="Times New Roman"/>
          <w:b/>
          <w:sz w:val="20"/>
          <w:szCs w:val="24"/>
        </w:rPr>
        <w:t>Gambar 2</w:t>
      </w:r>
      <w:r w:rsidR="004B69C8" w:rsidRPr="00C07A54">
        <w:rPr>
          <w:rFonts w:ascii="Times New Roman" w:hAnsi="Times New Roman" w:cs="Times New Roman"/>
          <w:b/>
          <w:sz w:val="20"/>
          <w:szCs w:val="24"/>
        </w:rPr>
        <w:t xml:space="preserve">. Perbedaan Kecanduan Internet Mahasiswa Ditinjau dari Gender </w:t>
      </w:r>
    </w:p>
    <w:p w:rsidR="004B69C8" w:rsidRPr="00C07A54" w:rsidRDefault="004B69C8" w:rsidP="004B69C8">
      <w:pPr>
        <w:ind w:firstLine="284"/>
        <w:jc w:val="center"/>
        <w:rPr>
          <w:rFonts w:ascii="Times New Roman" w:hAnsi="Times New Roman" w:cs="Times New Roman"/>
          <w:b/>
          <w:sz w:val="20"/>
          <w:szCs w:val="24"/>
        </w:rPr>
      </w:pPr>
      <w:r w:rsidRPr="00C07A54">
        <w:rPr>
          <w:rFonts w:ascii="Times New Roman" w:hAnsi="Times New Roman" w:cs="Times New Roman"/>
          <w:b/>
          <w:sz w:val="20"/>
          <w:szCs w:val="24"/>
        </w:rPr>
        <w:t xml:space="preserve">(Kemampuan Menjawab Instrumen) </w:t>
      </w:r>
    </w:p>
    <w:p w:rsidR="003D4D3C" w:rsidRPr="002B65D4" w:rsidRDefault="004B69C8" w:rsidP="002B65D4">
      <w:pPr>
        <w:spacing w:line="240" w:lineRule="auto"/>
        <w:ind w:firstLine="426"/>
        <w:jc w:val="both"/>
        <w:rPr>
          <w:rFonts w:ascii="Times New Roman" w:hAnsi="Times New Roman" w:cs="Times New Roman"/>
          <w:sz w:val="20"/>
          <w:szCs w:val="24"/>
          <w:lang w:val="en-US"/>
        </w:rPr>
      </w:pPr>
      <w:r w:rsidRPr="00847CC5">
        <w:rPr>
          <w:rFonts w:ascii="Times New Roman" w:hAnsi="Times New Roman" w:cs="Times New Roman"/>
          <w:sz w:val="20"/>
          <w:szCs w:val="24"/>
        </w:rPr>
        <w:t>Hasil menunjukkan bahwa mahasiswa laki-laki dan perempuan cenderung sama dalam menggunakan internet setiap hari. Namun, yang membedakan kecanduan internet antara laki-laki dan perempuan terdapat pada penggunaan internet itu sendiri, yaitu pada laki-laki lebih sering mengalami kecanduan terhadap game online, situs porno, dan perjudian online. Sedangkan perempuan lebih sering mengalami kecanduan terhadap chatting dan berbelanja secara online (Young, 2010). Penggunaan internet yang berlebihan menyebebkan mahasiswa laki-laki dan perempuan di Universitas Negeri Padang mengalami kecanduan internet, hal ini berakibat pada penurunan prestasi akademik.</w:t>
      </w:r>
      <w:r w:rsidR="002B65D4" w:rsidRPr="002B65D4">
        <w:rPr>
          <w:rFonts w:ascii="Times New Roman" w:hAnsi="Times New Roman" w:cs="Times New Roman"/>
          <w:sz w:val="20"/>
          <w:szCs w:val="24"/>
          <w:lang w:val="en-US"/>
        </w:rPr>
        <w:t xml:space="preserve"> </w:t>
      </w:r>
    </w:p>
    <w:p w:rsidR="002B65D4" w:rsidRDefault="002B65D4" w:rsidP="003D4D3C">
      <w:pPr>
        <w:autoSpaceDE w:val="0"/>
        <w:autoSpaceDN w:val="0"/>
        <w:adjustRightInd w:val="0"/>
        <w:spacing w:before="120" w:after="120" w:line="240" w:lineRule="auto"/>
        <w:jc w:val="both"/>
        <w:rPr>
          <w:rFonts w:ascii="Times New Roman" w:hAnsi="Times New Roman" w:cs="Times New Roman"/>
          <w:b/>
          <w:sz w:val="20"/>
          <w:szCs w:val="20"/>
        </w:rPr>
      </w:pPr>
    </w:p>
    <w:p w:rsidR="003D4D3C" w:rsidRPr="00072920" w:rsidRDefault="003D4D3C" w:rsidP="003D4D3C">
      <w:pPr>
        <w:autoSpaceDE w:val="0"/>
        <w:autoSpaceDN w:val="0"/>
        <w:adjustRightInd w:val="0"/>
        <w:spacing w:before="120" w:after="120" w:line="240" w:lineRule="auto"/>
        <w:jc w:val="both"/>
        <w:rPr>
          <w:rFonts w:ascii="Times New Roman" w:hAnsi="Times New Roman" w:cs="Times New Roman"/>
          <w:b/>
          <w:sz w:val="20"/>
          <w:szCs w:val="20"/>
        </w:rPr>
      </w:pPr>
      <w:r w:rsidRPr="00072920">
        <w:rPr>
          <w:rFonts w:ascii="Times New Roman" w:hAnsi="Times New Roman" w:cs="Times New Roman"/>
          <w:b/>
          <w:sz w:val="20"/>
          <w:szCs w:val="20"/>
        </w:rPr>
        <w:t>SIMPULAN DAN SARAN</w:t>
      </w:r>
    </w:p>
    <w:p w:rsidR="003D4D3C" w:rsidRDefault="00BA3256" w:rsidP="003D4D3C">
      <w:pPr>
        <w:autoSpaceDE w:val="0"/>
        <w:autoSpaceDN w:val="0"/>
        <w:adjustRightInd w:val="0"/>
        <w:spacing w:before="120" w:after="120" w:line="240" w:lineRule="auto"/>
        <w:ind w:firstLine="450"/>
        <w:jc w:val="both"/>
        <w:rPr>
          <w:rFonts w:ascii="Times New Roman" w:hAnsi="Times New Roman" w:cs="Times New Roman"/>
          <w:sz w:val="20"/>
          <w:szCs w:val="24"/>
        </w:rPr>
      </w:pPr>
      <w:r w:rsidRPr="00847CC5">
        <w:rPr>
          <w:rFonts w:ascii="Times New Roman" w:hAnsi="Times New Roman" w:cs="Times New Roman"/>
          <w:sz w:val="20"/>
          <w:szCs w:val="24"/>
        </w:rPr>
        <w:t xml:space="preserve">Hasil menunjukkan bahwa mahasiswa laki-laki dan perempuan cenderung sama dalam menggunakan internet setiap hari. Namun, yang membedakan kecanduan internet antara laki-laki dan perempuan terdapat pada penggunaan internet itu sendiri, yaitu pada laki-laki lebih sering mengalami kecanduan terhadap game </w:t>
      </w:r>
      <w:r w:rsidRPr="00847CC5">
        <w:rPr>
          <w:rFonts w:ascii="Times New Roman" w:hAnsi="Times New Roman" w:cs="Times New Roman"/>
          <w:sz w:val="20"/>
          <w:szCs w:val="24"/>
        </w:rPr>
        <w:lastRenderedPageBreak/>
        <w:t>online, situs porno, dan perjudian online, sedangkan perempuan lebih sering mengalami kecanduan internet terhadap upload status, chatting dan berbelanja secara online. Penggunaan internet pada mahasiswa Univeristas Negeri Padang terjadi karena lemahnya kontrol diri pada mahasiswa laki-laki maupun pada perempuan. Pada kondisi ini perlunya program pelayanan bimbingan dan konseling tentang pemahaman penggunaan internet dengan bijak atau cerdas melalui sepuluh layanan bimbingan dan konseling, serta enam kegiatan pendukung. Pelaksanaan layanan bimbingan dan konseling di Universitas Negeri Padang dilaksanakan oleh konselor-konselor di Unit Pelayanan Bimbingan dan Konseling (UPBK), namun tidak menutup kemungkinan bagi dosen bimbingan dan konseling yang memberikan pelayanan untuk mengurangi kecanduan internet yang berfokus pada penggunaan smartphone dengan cerdas.</w:t>
      </w:r>
    </w:p>
    <w:p w:rsidR="001316D1" w:rsidRPr="00072920" w:rsidRDefault="001316D1" w:rsidP="001316D1">
      <w:pPr>
        <w:autoSpaceDE w:val="0"/>
        <w:autoSpaceDN w:val="0"/>
        <w:adjustRightInd w:val="0"/>
        <w:spacing w:after="120" w:line="240" w:lineRule="auto"/>
        <w:ind w:firstLine="450"/>
        <w:jc w:val="both"/>
        <w:rPr>
          <w:rFonts w:ascii="Times New Roman" w:hAnsi="Times New Roman" w:cs="Times New Roman"/>
          <w:sz w:val="20"/>
          <w:szCs w:val="20"/>
        </w:rPr>
      </w:pPr>
    </w:p>
    <w:p w:rsidR="003D4D3C" w:rsidRPr="00072920" w:rsidRDefault="003D4D3C" w:rsidP="003D4D3C">
      <w:pPr>
        <w:autoSpaceDE w:val="0"/>
        <w:autoSpaceDN w:val="0"/>
        <w:adjustRightInd w:val="0"/>
        <w:spacing w:before="120" w:after="120" w:line="240" w:lineRule="auto"/>
        <w:jc w:val="both"/>
        <w:rPr>
          <w:rFonts w:ascii="Times New Roman" w:hAnsi="Times New Roman" w:cs="Times New Roman"/>
          <w:b/>
          <w:sz w:val="20"/>
          <w:szCs w:val="20"/>
        </w:rPr>
      </w:pPr>
      <w:r w:rsidRPr="00072920">
        <w:rPr>
          <w:rFonts w:ascii="Times New Roman" w:hAnsi="Times New Roman" w:cs="Times New Roman"/>
          <w:b/>
          <w:sz w:val="20"/>
          <w:szCs w:val="20"/>
        </w:rPr>
        <w:t>DAFTAR RUJUKAN</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 xml:space="preserve">ADDIN Mendeley Bibliography CSL_BIBLIOGRAPHY </w:instrText>
      </w:r>
      <w:r>
        <w:rPr>
          <w:rFonts w:ascii="Times New Roman" w:hAnsi="Times New Roman" w:cs="Times New Roman"/>
          <w:sz w:val="20"/>
          <w:szCs w:val="20"/>
          <w:lang w:val="en-US"/>
        </w:rPr>
        <w:fldChar w:fldCharType="separate"/>
      </w:r>
      <w:r w:rsidRPr="00BA3256">
        <w:rPr>
          <w:rFonts w:ascii="Times New Roman" w:hAnsi="Times New Roman" w:cs="Times New Roman"/>
          <w:noProof/>
          <w:sz w:val="20"/>
          <w:szCs w:val="24"/>
        </w:rPr>
        <w:t xml:space="preserve">Averill, J. R. (1973). Personal control over aversive stimuli and its relationship to stress. </w:t>
      </w:r>
      <w:r w:rsidRPr="00BA3256">
        <w:rPr>
          <w:rFonts w:ascii="Times New Roman" w:hAnsi="Times New Roman" w:cs="Times New Roman"/>
          <w:i/>
          <w:iCs/>
          <w:noProof/>
          <w:sz w:val="20"/>
          <w:szCs w:val="24"/>
        </w:rPr>
        <w:t>Psychological Bulletin</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80</w:t>
      </w:r>
      <w:r w:rsidRPr="00BA3256">
        <w:rPr>
          <w:rFonts w:ascii="Times New Roman" w:hAnsi="Times New Roman" w:cs="Times New Roman"/>
          <w:noProof/>
          <w:sz w:val="20"/>
          <w:szCs w:val="24"/>
        </w:rPr>
        <w:t>(4), 286–303.</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Bai, Y. M., Lin, C. C., &amp; Chen, J. Y. (2001). Internet addiction disorder among clients of a virtual clinic. </w:t>
      </w:r>
      <w:r w:rsidRPr="00BA3256">
        <w:rPr>
          <w:rFonts w:ascii="Times New Roman" w:hAnsi="Times New Roman" w:cs="Times New Roman"/>
          <w:i/>
          <w:iCs/>
          <w:noProof/>
          <w:sz w:val="20"/>
          <w:szCs w:val="24"/>
        </w:rPr>
        <w:t>Psychiatric Services</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52</w:t>
      </w:r>
      <w:r w:rsidRPr="00BA3256">
        <w:rPr>
          <w:rFonts w:ascii="Times New Roman" w:hAnsi="Times New Roman" w:cs="Times New Roman"/>
          <w:noProof/>
          <w:sz w:val="20"/>
          <w:szCs w:val="24"/>
        </w:rPr>
        <w:t>(10), 1397.</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Block, J. J. (2008). Issues for DSM-V: Internet addiction. </w:t>
      </w:r>
      <w:r w:rsidRPr="00BA3256">
        <w:rPr>
          <w:rFonts w:ascii="Times New Roman" w:hAnsi="Times New Roman" w:cs="Times New Roman"/>
          <w:i/>
          <w:iCs/>
          <w:noProof/>
          <w:sz w:val="20"/>
          <w:szCs w:val="24"/>
        </w:rPr>
        <w:t>American Journal of Psychiatry</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165</w:t>
      </w:r>
      <w:r w:rsidRPr="00BA3256">
        <w:rPr>
          <w:rFonts w:ascii="Times New Roman" w:hAnsi="Times New Roman" w:cs="Times New Roman"/>
          <w:noProof/>
          <w:sz w:val="20"/>
          <w:szCs w:val="24"/>
        </w:rPr>
        <w:t>, 306–307.</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Bond, T. G., &amp; Fox, C. M. (2015). </w:t>
      </w:r>
      <w:r w:rsidRPr="00BA3256">
        <w:rPr>
          <w:rFonts w:ascii="Times New Roman" w:hAnsi="Times New Roman" w:cs="Times New Roman"/>
          <w:i/>
          <w:iCs/>
          <w:noProof/>
          <w:sz w:val="20"/>
          <w:szCs w:val="24"/>
        </w:rPr>
        <w:t>Applying the Rasch Model, Fundamentals Measurement in the Human Science (3rd edition)</w:t>
      </w:r>
      <w:r w:rsidRPr="00BA3256">
        <w:rPr>
          <w:rFonts w:ascii="Times New Roman" w:hAnsi="Times New Roman" w:cs="Times New Roman"/>
          <w:noProof/>
          <w:sz w:val="20"/>
          <w:szCs w:val="24"/>
        </w:rPr>
        <w:t>. New York: Routledge.</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Boone, W. J., Stever, J. R., &amp; Yale, M. S. (2014). </w:t>
      </w:r>
      <w:r w:rsidRPr="00BA3256">
        <w:rPr>
          <w:rFonts w:ascii="Times New Roman" w:hAnsi="Times New Roman" w:cs="Times New Roman"/>
          <w:i/>
          <w:iCs/>
          <w:noProof/>
          <w:sz w:val="20"/>
          <w:szCs w:val="24"/>
        </w:rPr>
        <w:t>Rasch Analysis in the Human Science</w:t>
      </w:r>
      <w:r w:rsidRPr="00BA3256">
        <w:rPr>
          <w:rFonts w:ascii="Times New Roman" w:hAnsi="Times New Roman" w:cs="Times New Roman"/>
          <w:noProof/>
          <w:sz w:val="20"/>
          <w:szCs w:val="24"/>
        </w:rPr>
        <w:t>. Dordrech: Springer.</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Caplan, S. E. (2003). Preference for online social interaction: A theory of problematic internet use and psychosocial well-being. </w:t>
      </w:r>
      <w:r w:rsidRPr="00BA3256">
        <w:rPr>
          <w:rFonts w:ascii="Times New Roman" w:hAnsi="Times New Roman" w:cs="Times New Roman"/>
          <w:i/>
          <w:iCs/>
          <w:noProof/>
          <w:sz w:val="20"/>
          <w:szCs w:val="24"/>
        </w:rPr>
        <w:t>Communication Research</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30</w:t>
      </w:r>
      <w:r w:rsidRPr="00BA3256">
        <w:rPr>
          <w:rFonts w:ascii="Times New Roman" w:hAnsi="Times New Roman" w:cs="Times New Roman"/>
          <w:noProof/>
          <w:sz w:val="20"/>
          <w:szCs w:val="24"/>
        </w:rPr>
        <w:t>(6), 625–648.</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Caplan, S. E. (2007). Relations among loneliness, social anxiety, and problematic Internet use. </w:t>
      </w:r>
      <w:r w:rsidRPr="00BA3256">
        <w:rPr>
          <w:rFonts w:ascii="Times New Roman" w:hAnsi="Times New Roman" w:cs="Times New Roman"/>
          <w:i/>
          <w:iCs/>
          <w:noProof/>
          <w:sz w:val="20"/>
          <w:szCs w:val="24"/>
        </w:rPr>
        <w:t>CyberPsychology and Behavior</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10</w:t>
      </w:r>
      <w:r w:rsidRPr="00BA3256">
        <w:rPr>
          <w:rFonts w:ascii="Times New Roman" w:hAnsi="Times New Roman" w:cs="Times New Roman"/>
          <w:noProof/>
          <w:sz w:val="20"/>
          <w:szCs w:val="24"/>
        </w:rPr>
        <w:t>, 234–242.</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Caplan, S. E. (2010). Theory and measurement of generalized problematic internet use: A two-step approach. </w:t>
      </w:r>
      <w:r w:rsidRPr="00BA3256">
        <w:rPr>
          <w:rFonts w:ascii="Times New Roman" w:hAnsi="Times New Roman" w:cs="Times New Roman"/>
          <w:i/>
          <w:iCs/>
          <w:noProof/>
          <w:sz w:val="20"/>
          <w:szCs w:val="24"/>
        </w:rPr>
        <w:t>Computers in Human Behavior</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2006</w:t>
      </w:r>
      <w:r w:rsidRPr="00BA3256">
        <w:rPr>
          <w:rFonts w:ascii="Times New Roman" w:hAnsi="Times New Roman" w:cs="Times New Roman"/>
          <w:noProof/>
          <w:sz w:val="20"/>
          <w:szCs w:val="24"/>
        </w:rPr>
        <w:t>, 1089–1097.</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Carli, V., Durkee, T., Wasserman, D., Hadlaczky, G., Despalins, R., &amp; Kramarz, E. (2013). The association between pathological internet use and comorbid psychopathology: a systematic review. </w:t>
      </w:r>
      <w:r w:rsidRPr="00BA3256">
        <w:rPr>
          <w:rFonts w:ascii="Times New Roman" w:hAnsi="Times New Roman" w:cs="Times New Roman"/>
          <w:i/>
          <w:iCs/>
          <w:noProof/>
          <w:sz w:val="20"/>
          <w:szCs w:val="24"/>
        </w:rPr>
        <w:t>Psychopathology</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46</w:t>
      </w:r>
      <w:r w:rsidRPr="00BA3256">
        <w:rPr>
          <w:rFonts w:ascii="Times New Roman" w:hAnsi="Times New Roman" w:cs="Times New Roman"/>
          <w:noProof/>
          <w:sz w:val="20"/>
          <w:szCs w:val="24"/>
        </w:rPr>
        <w:t>, 1–13. Retrieved from http://dx.doi.org/10.1159/000337971</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Casale, S., &amp; Fioravanti, G. (2011). Psychosocial correlates of internet use among Italian students. </w:t>
      </w:r>
      <w:r w:rsidRPr="00BA3256">
        <w:rPr>
          <w:rFonts w:ascii="Times New Roman" w:hAnsi="Times New Roman" w:cs="Times New Roman"/>
          <w:i/>
          <w:iCs/>
          <w:noProof/>
          <w:sz w:val="20"/>
          <w:szCs w:val="24"/>
        </w:rPr>
        <w:t>International Journal of Psychology</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46</w:t>
      </w:r>
      <w:r w:rsidRPr="00BA3256">
        <w:rPr>
          <w:rFonts w:ascii="Times New Roman" w:hAnsi="Times New Roman" w:cs="Times New Roman"/>
          <w:noProof/>
          <w:sz w:val="20"/>
          <w:szCs w:val="24"/>
        </w:rPr>
        <w:t>, 288–298.</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Chih, H. K., Ju, Y. Y., Cheng, C. C., Sue, H. C., &amp; Cheng, F. Y. (2005). Gender differences and related factors affecting online gaming addiction among Taiwanese adolescents. </w:t>
      </w:r>
      <w:r w:rsidRPr="00BA3256">
        <w:rPr>
          <w:rFonts w:ascii="Times New Roman" w:hAnsi="Times New Roman" w:cs="Times New Roman"/>
          <w:i/>
          <w:iCs/>
          <w:noProof/>
          <w:sz w:val="20"/>
          <w:szCs w:val="24"/>
        </w:rPr>
        <w:t>Journal of Nervous and Mental Disease</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193</w:t>
      </w:r>
      <w:r w:rsidRPr="00BA3256">
        <w:rPr>
          <w:rFonts w:ascii="Times New Roman" w:hAnsi="Times New Roman" w:cs="Times New Roman"/>
          <w:noProof/>
          <w:sz w:val="20"/>
          <w:szCs w:val="24"/>
        </w:rPr>
        <w:t>(4), 273–277. https://doi.org/10.1097/01.nmd.0000158373.85150.57</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Davis, R. A. (2001a). A cognitive-behavioral model of pathological internet use. </w:t>
      </w:r>
      <w:r w:rsidRPr="00BA3256">
        <w:rPr>
          <w:rFonts w:ascii="Times New Roman" w:hAnsi="Times New Roman" w:cs="Times New Roman"/>
          <w:i/>
          <w:iCs/>
          <w:noProof/>
          <w:sz w:val="20"/>
          <w:szCs w:val="24"/>
        </w:rPr>
        <w:t>Computers in Human Behavior</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17</w:t>
      </w:r>
      <w:r w:rsidRPr="00BA3256">
        <w:rPr>
          <w:rFonts w:ascii="Times New Roman" w:hAnsi="Times New Roman" w:cs="Times New Roman"/>
          <w:noProof/>
          <w:sz w:val="20"/>
          <w:szCs w:val="24"/>
        </w:rPr>
        <w:t>, 187–195.</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Davis, R. A. (2001b). A cognitive-behavioral model of pathological internet use. </w:t>
      </w:r>
      <w:r w:rsidRPr="00BA3256">
        <w:rPr>
          <w:rFonts w:ascii="Times New Roman" w:hAnsi="Times New Roman" w:cs="Times New Roman"/>
          <w:i/>
          <w:iCs/>
          <w:noProof/>
          <w:sz w:val="20"/>
          <w:szCs w:val="24"/>
        </w:rPr>
        <w:t>Computers in Human Behavior</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17</w:t>
      </w:r>
      <w:r w:rsidRPr="00BA3256">
        <w:rPr>
          <w:rFonts w:ascii="Times New Roman" w:hAnsi="Times New Roman" w:cs="Times New Roman"/>
          <w:noProof/>
          <w:sz w:val="20"/>
          <w:szCs w:val="24"/>
        </w:rPr>
        <w:t>(2), 187–195.</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Dixon, L. J., Correa, T., Straubhaar, J., Covarrubias, L., Graber, D., Spence, J., &amp; Rojas, V. (2014). Gendered space: The digital divide between male and female users in internet public access sites. </w:t>
      </w:r>
      <w:r w:rsidRPr="00BA3256">
        <w:rPr>
          <w:rFonts w:ascii="Times New Roman" w:hAnsi="Times New Roman" w:cs="Times New Roman"/>
          <w:i/>
          <w:iCs/>
          <w:noProof/>
          <w:sz w:val="20"/>
          <w:szCs w:val="24"/>
        </w:rPr>
        <w:t>Journal of Computer-Mediated Communication</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19</w:t>
      </w:r>
      <w:r w:rsidRPr="00BA3256">
        <w:rPr>
          <w:rFonts w:ascii="Times New Roman" w:hAnsi="Times New Roman" w:cs="Times New Roman"/>
          <w:noProof/>
          <w:sz w:val="20"/>
          <w:szCs w:val="24"/>
        </w:rPr>
        <w:t>, 991–1009.</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Durkee, T., Kaess, M., Carli, V., Parzer, P., Wasserman, C., &amp; Floderus, B. (2012). Prevalence of pathological Internet use among adolescents in Europe: demographic and social factors. </w:t>
      </w:r>
      <w:r w:rsidRPr="00BA3256">
        <w:rPr>
          <w:rFonts w:ascii="Times New Roman" w:hAnsi="Times New Roman" w:cs="Times New Roman"/>
          <w:i/>
          <w:iCs/>
          <w:noProof/>
          <w:sz w:val="20"/>
          <w:szCs w:val="24"/>
        </w:rPr>
        <w:t>Addiction Research and Theory</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107</w:t>
      </w:r>
      <w:r w:rsidRPr="00BA3256">
        <w:rPr>
          <w:rFonts w:ascii="Times New Roman" w:hAnsi="Times New Roman" w:cs="Times New Roman"/>
          <w:noProof/>
          <w:sz w:val="20"/>
          <w:szCs w:val="24"/>
        </w:rPr>
        <w:t>(12), 2210–2222.</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Gámez-Guadix, M., Villa-George, F. I., &amp; Calvete, E. (2012). Measurement and analysis of the cognitive-behavioral model of generalized problematic Internet use among Mexican adolescents. </w:t>
      </w:r>
      <w:r w:rsidRPr="00BA3256">
        <w:rPr>
          <w:rFonts w:ascii="Times New Roman" w:hAnsi="Times New Roman" w:cs="Times New Roman"/>
          <w:i/>
          <w:iCs/>
          <w:noProof/>
          <w:sz w:val="20"/>
          <w:szCs w:val="24"/>
        </w:rPr>
        <w:t>Journal of Adolescence</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35</w:t>
      </w:r>
      <w:r w:rsidRPr="00BA3256">
        <w:rPr>
          <w:rFonts w:ascii="Times New Roman" w:hAnsi="Times New Roman" w:cs="Times New Roman"/>
          <w:noProof/>
          <w:sz w:val="20"/>
          <w:szCs w:val="24"/>
        </w:rPr>
        <w:t>, 1581–1591.</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Johansson, A., &amp; Götestam, K. G. (2004). Internet addiction: characteristics of an questionnaire and </w:t>
      </w:r>
      <w:r w:rsidRPr="00BA3256">
        <w:rPr>
          <w:rFonts w:ascii="Times New Roman" w:hAnsi="Times New Roman" w:cs="Times New Roman"/>
          <w:noProof/>
          <w:sz w:val="20"/>
          <w:szCs w:val="24"/>
        </w:rPr>
        <w:lastRenderedPageBreak/>
        <w:t xml:space="preserve">prevalence in Norwegian youth (12–18 years). </w:t>
      </w:r>
      <w:r w:rsidRPr="00BA3256">
        <w:rPr>
          <w:rFonts w:ascii="Times New Roman" w:hAnsi="Times New Roman" w:cs="Times New Roman"/>
          <w:i/>
          <w:iCs/>
          <w:noProof/>
          <w:sz w:val="20"/>
          <w:szCs w:val="24"/>
        </w:rPr>
        <w:t>Scandinavian Journal of Psychology</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45</w:t>
      </w:r>
      <w:r w:rsidRPr="00BA3256">
        <w:rPr>
          <w:rFonts w:ascii="Times New Roman" w:hAnsi="Times New Roman" w:cs="Times New Roman"/>
          <w:noProof/>
          <w:sz w:val="20"/>
          <w:szCs w:val="24"/>
        </w:rPr>
        <w:t>, 223–229.</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Kaltiala-Heino, R., Lintonen, T., &amp; Rimpelä, A. (2004). Internet addiction? Potentially problematic use of the Internet in a population of 12–18 year-old adolescents. </w:t>
      </w:r>
      <w:r w:rsidRPr="00BA3256">
        <w:rPr>
          <w:rFonts w:ascii="Times New Roman" w:hAnsi="Times New Roman" w:cs="Times New Roman"/>
          <w:i/>
          <w:iCs/>
          <w:noProof/>
          <w:sz w:val="20"/>
          <w:szCs w:val="24"/>
        </w:rPr>
        <w:t>Addiction Research and Theory</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12</w:t>
      </w:r>
      <w:r w:rsidRPr="00BA3256">
        <w:rPr>
          <w:rFonts w:ascii="Times New Roman" w:hAnsi="Times New Roman" w:cs="Times New Roman"/>
          <w:noProof/>
          <w:sz w:val="20"/>
          <w:szCs w:val="24"/>
        </w:rPr>
        <w:t>(1), 89–96.</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Kim, H. K., &amp; Davis, K. E. (2009). Toward a comprehensive theory of problematic Internet use: Evaluating the role of self-esteem, anxiety, flow, and the self-rated importance of Internet activities. </w:t>
      </w:r>
      <w:r w:rsidRPr="00BA3256">
        <w:rPr>
          <w:rFonts w:ascii="Times New Roman" w:hAnsi="Times New Roman" w:cs="Times New Roman"/>
          <w:i/>
          <w:iCs/>
          <w:noProof/>
          <w:sz w:val="20"/>
          <w:szCs w:val="24"/>
        </w:rPr>
        <w:t>Computers in Human Behavior</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25</w:t>
      </w:r>
      <w:r w:rsidRPr="00BA3256">
        <w:rPr>
          <w:rFonts w:ascii="Times New Roman" w:hAnsi="Times New Roman" w:cs="Times New Roman"/>
          <w:noProof/>
          <w:sz w:val="20"/>
          <w:szCs w:val="24"/>
        </w:rPr>
        <w:t>, 450–500.</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LaRose, R., Lin, C. A., &amp; Eastin, M. S. (2003). Unregulated Internet usage: Addiction, habit, or deficient self-regulation? </w:t>
      </w:r>
      <w:r w:rsidRPr="00BA3256">
        <w:rPr>
          <w:rFonts w:ascii="Times New Roman" w:hAnsi="Times New Roman" w:cs="Times New Roman"/>
          <w:i/>
          <w:iCs/>
          <w:noProof/>
          <w:sz w:val="20"/>
          <w:szCs w:val="24"/>
        </w:rPr>
        <w:t>Media Psychology</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5</w:t>
      </w:r>
      <w:r w:rsidRPr="00BA3256">
        <w:rPr>
          <w:rFonts w:ascii="Times New Roman" w:hAnsi="Times New Roman" w:cs="Times New Roman"/>
          <w:noProof/>
          <w:sz w:val="20"/>
          <w:szCs w:val="24"/>
        </w:rPr>
        <w:t>, 225–253.</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Mitchell, P. (2000). Internet addiction: genuine diagnosis or not? </w:t>
      </w:r>
      <w:r w:rsidRPr="00BA3256">
        <w:rPr>
          <w:rFonts w:ascii="Times New Roman" w:hAnsi="Times New Roman" w:cs="Times New Roman"/>
          <w:i/>
          <w:iCs/>
          <w:noProof/>
          <w:sz w:val="20"/>
          <w:szCs w:val="24"/>
        </w:rPr>
        <w:t>Lancet</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355</w:t>
      </w:r>
      <w:r w:rsidRPr="00BA3256">
        <w:rPr>
          <w:rFonts w:ascii="Times New Roman" w:hAnsi="Times New Roman" w:cs="Times New Roman"/>
          <w:noProof/>
          <w:sz w:val="20"/>
          <w:szCs w:val="24"/>
        </w:rPr>
        <w:t>, 632.</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Odacı, H., &amp; Kalkan, M. (2010). Problematic Internet use, loneliness and dating anxiety among young adult university students. </w:t>
      </w:r>
      <w:r w:rsidRPr="00BA3256">
        <w:rPr>
          <w:rFonts w:ascii="Times New Roman" w:hAnsi="Times New Roman" w:cs="Times New Roman"/>
          <w:i/>
          <w:iCs/>
          <w:noProof/>
          <w:sz w:val="20"/>
          <w:szCs w:val="24"/>
        </w:rPr>
        <w:t>Computers and Education</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55</w:t>
      </w:r>
      <w:r w:rsidRPr="00BA3256">
        <w:rPr>
          <w:rFonts w:ascii="Times New Roman" w:hAnsi="Times New Roman" w:cs="Times New Roman"/>
          <w:noProof/>
          <w:sz w:val="20"/>
          <w:szCs w:val="24"/>
        </w:rPr>
        <w:t>, 1091–1097.</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Özdemir, Y., Kuzucu, Y., &amp; Ak, Ş. (2014). Depression, loneliness and Internet addiction: How important is low self-control? </w:t>
      </w:r>
      <w:r w:rsidRPr="00BA3256">
        <w:rPr>
          <w:rFonts w:ascii="Times New Roman" w:hAnsi="Times New Roman" w:cs="Times New Roman"/>
          <w:i/>
          <w:iCs/>
          <w:noProof/>
          <w:sz w:val="20"/>
          <w:szCs w:val="24"/>
        </w:rPr>
        <w:t>Computers in Human Behavior</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34</w:t>
      </w:r>
      <w:r w:rsidRPr="00BA3256">
        <w:rPr>
          <w:rFonts w:ascii="Times New Roman" w:hAnsi="Times New Roman" w:cs="Times New Roman"/>
          <w:noProof/>
          <w:sz w:val="20"/>
          <w:szCs w:val="24"/>
        </w:rPr>
        <w:t>, 284–290. https://doi.org/10.1016/j.chb.2014.02.009</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Shapira, N. A., Goldsmith, T. D., Keck, P. E., J., Khosla, U. M., &amp; McElroy, S. L. (2000). Psychiatric features of individuals with problematic internet use. </w:t>
      </w:r>
      <w:r w:rsidRPr="00BA3256">
        <w:rPr>
          <w:rFonts w:ascii="Times New Roman" w:hAnsi="Times New Roman" w:cs="Times New Roman"/>
          <w:i/>
          <w:iCs/>
          <w:noProof/>
          <w:sz w:val="20"/>
          <w:szCs w:val="24"/>
        </w:rPr>
        <w:t>Journal of Affective Disorders</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57</w:t>
      </w:r>
      <w:r w:rsidRPr="00BA3256">
        <w:rPr>
          <w:rFonts w:ascii="Times New Roman" w:hAnsi="Times New Roman" w:cs="Times New Roman"/>
          <w:noProof/>
          <w:sz w:val="20"/>
          <w:szCs w:val="24"/>
        </w:rPr>
        <w:t>(1), 267–272.</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Singh, S. (2001). Gender and the use of the internet at home. </w:t>
      </w:r>
      <w:r w:rsidRPr="00BA3256">
        <w:rPr>
          <w:rFonts w:ascii="Times New Roman" w:hAnsi="Times New Roman" w:cs="Times New Roman"/>
          <w:i/>
          <w:iCs/>
          <w:noProof/>
          <w:sz w:val="20"/>
          <w:szCs w:val="24"/>
        </w:rPr>
        <w:t>New Media &amp; Society</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3</w:t>
      </w:r>
      <w:r w:rsidRPr="00BA3256">
        <w:rPr>
          <w:rFonts w:ascii="Times New Roman" w:hAnsi="Times New Roman" w:cs="Times New Roman"/>
          <w:noProof/>
          <w:sz w:val="20"/>
          <w:szCs w:val="24"/>
        </w:rPr>
        <w:t>(4), 395–415.</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Slater, B. M. D. (2003). Alienation, Aggression, and Sensation Seeking as Predictors of Adolescent Use of Violent Film, Computer, and Website Content. </w:t>
      </w:r>
      <w:r w:rsidRPr="00BA3256">
        <w:rPr>
          <w:rFonts w:ascii="Times New Roman" w:hAnsi="Times New Roman" w:cs="Times New Roman"/>
          <w:i/>
          <w:iCs/>
          <w:noProof/>
          <w:sz w:val="20"/>
          <w:szCs w:val="24"/>
        </w:rPr>
        <w:t>Journal of Communication</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53</w:t>
      </w:r>
      <w:r w:rsidRPr="00BA3256">
        <w:rPr>
          <w:rFonts w:ascii="Times New Roman" w:hAnsi="Times New Roman" w:cs="Times New Roman"/>
          <w:noProof/>
          <w:sz w:val="20"/>
          <w:szCs w:val="24"/>
        </w:rPr>
        <w:t>, 105–121.</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Sumintono, B., &amp; Widhiarso, W. (2015). </w:t>
      </w:r>
      <w:r w:rsidRPr="00BA3256">
        <w:rPr>
          <w:rFonts w:ascii="Times New Roman" w:hAnsi="Times New Roman" w:cs="Times New Roman"/>
          <w:i/>
          <w:iCs/>
          <w:noProof/>
          <w:sz w:val="20"/>
          <w:szCs w:val="24"/>
        </w:rPr>
        <w:t>Aplikasi Pemodelan Rasch pada Assessment Pendidikan</w:t>
      </w:r>
      <w:r w:rsidRPr="00BA3256">
        <w:rPr>
          <w:rFonts w:ascii="Times New Roman" w:hAnsi="Times New Roman" w:cs="Times New Roman"/>
          <w:noProof/>
          <w:sz w:val="20"/>
          <w:szCs w:val="24"/>
        </w:rPr>
        <w:t>. Bandung: Trim Komunikata.</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Tahiroglu, A. Y., Celik, G. G., Uzel, M., Ozcan, N., &amp; Avci, A. (2008). Internet use among Turkish adolescents. </w:t>
      </w:r>
      <w:r w:rsidRPr="00BA3256">
        <w:rPr>
          <w:rFonts w:ascii="Times New Roman" w:hAnsi="Times New Roman" w:cs="Times New Roman"/>
          <w:i/>
          <w:iCs/>
          <w:noProof/>
          <w:sz w:val="20"/>
          <w:szCs w:val="24"/>
        </w:rPr>
        <w:t>CyberPsychology &amp; Behavior</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11</w:t>
      </w:r>
      <w:r w:rsidRPr="00BA3256">
        <w:rPr>
          <w:rFonts w:ascii="Times New Roman" w:hAnsi="Times New Roman" w:cs="Times New Roman"/>
          <w:noProof/>
          <w:sz w:val="20"/>
          <w:szCs w:val="24"/>
        </w:rPr>
        <w:t>(5), 537–543.</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BA3256">
        <w:rPr>
          <w:rFonts w:ascii="Times New Roman" w:hAnsi="Times New Roman" w:cs="Times New Roman"/>
          <w:noProof/>
          <w:sz w:val="20"/>
          <w:szCs w:val="24"/>
        </w:rPr>
        <w:t xml:space="preserve">Young, K. S. (1998). Internet addiction: the emergence of a new clinical disorder. </w:t>
      </w:r>
      <w:r w:rsidRPr="00BA3256">
        <w:rPr>
          <w:rFonts w:ascii="Times New Roman" w:hAnsi="Times New Roman" w:cs="Times New Roman"/>
          <w:i/>
          <w:iCs/>
          <w:noProof/>
          <w:sz w:val="20"/>
          <w:szCs w:val="24"/>
        </w:rPr>
        <w:t>Cyberpsychology and Behavior</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1</w:t>
      </w:r>
      <w:r w:rsidRPr="00BA3256">
        <w:rPr>
          <w:rFonts w:ascii="Times New Roman" w:hAnsi="Times New Roman" w:cs="Times New Roman"/>
          <w:noProof/>
          <w:sz w:val="20"/>
          <w:szCs w:val="24"/>
        </w:rPr>
        <w:t>(3), 237–244.</w:t>
      </w:r>
    </w:p>
    <w:p w:rsidR="00BA3256" w:rsidRPr="00BA3256" w:rsidRDefault="00BA3256" w:rsidP="00BA3256">
      <w:pPr>
        <w:widowControl w:val="0"/>
        <w:autoSpaceDE w:val="0"/>
        <w:autoSpaceDN w:val="0"/>
        <w:adjustRightInd w:val="0"/>
        <w:spacing w:before="120" w:after="120" w:line="240" w:lineRule="auto"/>
        <w:ind w:left="480" w:hanging="480"/>
        <w:jc w:val="both"/>
        <w:rPr>
          <w:rFonts w:ascii="Times New Roman" w:hAnsi="Times New Roman" w:cs="Times New Roman"/>
          <w:noProof/>
          <w:sz w:val="20"/>
        </w:rPr>
      </w:pPr>
      <w:r w:rsidRPr="00BA3256">
        <w:rPr>
          <w:rFonts w:ascii="Times New Roman" w:hAnsi="Times New Roman" w:cs="Times New Roman"/>
          <w:noProof/>
          <w:sz w:val="20"/>
          <w:szCs w:val="24"/>
        </w:rPr>
        <w:t xml:space="preserve">Young, K. S., &amp; Rogers, R. C. (1998). The relationship between depression and internet addiction. </w:t>
      </w:r>
      <w:r w:rsidRPr="00BA3256">
        <w:rPr>
          <w:rFonts w:ascii="Times New Roman" w:hAnsi="Times New Roman" w:cs="Times New Roman"/>
          <w:i/>
          <w:iCs/>
          <w:noProof/>
          <w:sz w:val="20"/>
          <w:szCs w:val="24"/>
        </w:rPr>
        <w:t>CyberPsychology and Behavior</w:t>
      </w:r>
      <w:r w:rsidRPr="00BA3256">
        <w:rPr>
          <w:rFonts w:ascii="Times New Roman" w:hAnsi="Times New Roman" w:cs="Times New Roman"/>
          <w:noProof/>
          <w:sz w:val="20"/>
          <w:szCs w:val="24"/>
        </w:rPr>
        <w:t xml:space="preserve">, </w:t>
      </w:r>
      <w:r w:rsidRPr="00BA3256">
        <w:rPr>
          <w:rFonts w:ascii="Times New Roman" w:hAnsi="Times New Roman" w:cs="Times New Roman"/>
          <w:i/>
          <w:iCs/>
          <w:noProof/>
          <w:sz w:val="20"/>
          <w:szCs w:val="24"/>
        </w:rPr>
        <w:t>1</w:t>
      </w:r>
      <w:r w:rsidRPr="00BA3256">
        <w:rPr>
          <w:rFonts w:ascii="Times New Roman" w:hAnsi="Times New Roman" w:cs="Times New Roman"/>
          <w:noProof/>
          <w:sz w:val="20"/>
          <w:szCs w:val="24"/>
        </w:rPr>
        <w:t>, 25–28.</w:t>
      </w:r>
    </w:p>
    <w:p w:rsidR="003D4D3C" w:rsidRDefault="00BA3256" w:rsidP="00BA3256">
      <w:pPr>
        <w:widowControl w:val="0"/>
        <w:autoSpaceDE w:val="0"/>
        <w:autoSpaceDN w:val="0"/>
        <w:adjustRightInd w:val="0"/>
        <w:spacing w:before="120" w:after="120" w:line="240" w:lineRule="auto"/>
        <w:ind w:left="640" w:hanging="640"/>
        <w:jc w:val="both"/>
        <w:rPr>
          <w:rFonts w:ascii="Times New Roman" w:hAnsi="Times New Roman" w:cs="Times New Roman"/>
          <w:sz w:val="20"/>
          <w:szCs w:val="20"/>
          <w:lang w:val="en-US"/>
        </w:rPr>
      </w:pPr>
      <w:r>
        <w:rPr>
          <w:rFonts w:ascii="Times New Roman" w:hAnsi="Times New Roman" w:cs="Times New Roman"/>
          <w:sz w:val="20"/>
          <w:szCs w:val="20"/>
          <w:lang w:val="en-US"/>
        </w:rPr>
        <w:fldChar w:fldCharType="end"/>
      </w:r>
    </w:p>
    <w:sectPr w:rsidR="003D4D3C" w:rsidSect="00BA3256">
      <w:headerReference w:type="default" r:id="rId9"/>
      <w:footerReference w:type="even" r:id="rId10"/>
      <w:footerReference w:type="default" r:id="rId11"/>
      <w:headerReference w:type="first" r:id="rId12"/>
      <w:footerReference w:type="first" r:id="rId13"/>
      <w:pgSz w:w="11907" w:h="16839" w:code="9"/>
      <w:pgMar w:top="1622" w:right="1168" w:bottom="539" w:left="1888" w:header="902" w:footer="3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48" w:rsidRDefault="008F0948" w:rsidP="00DC1229">
      <w:pPr>
        <w:spacing w:after="0" w:line="240" w:lineRule="auto"/>
      </w:pPr>
      <w:r>
        <w:separator/>
      </w:r>
    </w:p>
  </w:endnote>
  <w:endnote w:type="continuationSeparator" w:id="0">
    <w:p w:rsidR="008F0948" w:rsidRDefault="008F0948" w:rsidP="00DC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63463"/>
      <w:docPartObj>
        <w:docPartGallery w:val="Page Numbers (Bottom of Page)"/>
        <w:docPartUnique/>
      </w:docPartObj>
    </w:sdtPr>
    <w:sdtEndPr/>
    <w:sdtContent>
      <w:p w:rsidR="00DC1229" w:rsidRDefault="00FE126A">
        <w:pPr>
          <w:pStyle w:val="Footer"/>
          <w:jc w:val="right"/>
        </w:pPr>
        <w:r>
          <w:fldChar w:fldCharType="begin"/>
        </w:r>
        <w:r>
          <w:instrText xml:space="preserve"> PAGE   \* MERGEFORMAT </w:instrText>
        </w:r>
        <w:r>
          <w:fldChar w:fldCharType="separate"/>
        </w:r>
        <w:r w:rsidR="00DC1229">
          <w:rPr>
            <w:noProof/>
          </w:rPr>
          <w:t>2</w:t>
        </w:r>
        <w:r>
          <w:rPr>
            <w:noProof/>
          </w:rPr>
          <w:fldChar w:fldCharType="end"/>
        </w:r>
      </w:p>
    </w:sdtContent>
  </w:sdt>
  <w:p w:rsidR="00DC1229" w:rsidRDefault="00DC1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006534"/>
      <w:docPartObj>
        <w:docPartGallery w:val="Page Numbers (Bottom of Page)"/>
        <w:docPartUnique/>
      </w:docPartObj>
    </w:sdtPr>
    <w:sdtEndPr/>
    <w:sdtContent>
      <w:p w:rsidR="00797183" w:rsidRPr="004619F4" w:rsidRDefault="001B5BD3" w:rsidP="00797183">
        <w:pPr>
          <w:pStyle w:val="Footer"/>
          <w:jc w:val="right"/>
          <w:rPr>
            <w:b/>
          </w:rPr>
        </w:pPr>
        <w:r>
          <w:rPr>
            <w:rFonts w:cstheme="minorHAnsi"/>
            <w:b/>
            <w:noProof/>
          </w:rPr>
          <mc:AlternateContent>
            <mc:Choice Requires="wps">
              <w:drawing>
                <wp:anchor distT="0" distB="0" distL="114300" distR="114300" simplePos="0" relativeHeight="251677696" behindDoc="0" locked="0" layoutInCell="1" allowOverlap="1">
                  <wp:simplePos x="0" y="0"/>
                  <wp:positionH relativeFrom="column">
                    <wp:posOffset>66675</wp:posOffset>
                  </wp:positionH>
                  <wp:positionV relativeFrom="paragraph">
                    <wp:posOffset>111760</wp:posOffset>
                  </wp:positionV>
                  <wp:extent cx="5829300" cy="635"/>
                  <wp:effectExtent l="8255" t="5715" r="10795" b="12700"/>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5.25pt;margin-top:8.8pt;width:459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5tIQIAAD8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"/>
              </w:pict>
            </mc:Fallback>
          </mc:AlternateContent>
        </w:r>
      </w:p>
      <w:p w:rsidR="00797183" w:rsidRDefault="00797183" w:rsidP="00797183">
        <w:pPr>
          <w:pStyle w:val="Footer"/>
          <w:jc w:val="right"/>
        </w:pPr>
      </w:p>
      <w:p w:rsidR="00797183" w:rsidRPr="00072920" w:rsidRDefault="00797183" w:rsidP="00797183">
        <w:pPr>
          <w:pStyle w:val="Footer"/>
          <w:jc w:val="right"/>
        </w:pPr>
        <w:r>
          <w:rPr>
            <w:noProof/>
          </w:rPr>
          <w:drawing>
            <wp:anchor distT="0" distB="0" distL="114300" distR="114300" simplePos="0" relativeHeight="251681792" behindDoc="0" locked="0" layoutInCell="1" allowOverlap="1" wp14:anchorId="248825F5" wp14:editId="1624FA34">
              <wp:simplePos x="0" y="0"/>
              <wp:positionH relativeFrom="column">
                <wp:posOffset>95250</wp:posOffset>
              </wp:positionH>
              <wp:positionV relativeFrom="paragraph">
                <wp:posOffset>69850</wp:posOffset>
              </wp:positionV>
              <wp:extent cx="1114425" cy="295275"/>
              <wp:effectExtent l="19050" t="0" r="0" b="0"/>
              <wp:wrapNone/>
              <wp:docPr id="17"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1114425" cy="295275"/>
                      </a:xfrm>
                      <a:prstGeom prst="rect">
                        <a:avLst/>
                      </a:prstGeom>
                    </pic:spPr>
                  </pic:pic>
                </a:graphicData>
              </a:graphic>
            </wp:anchor>
          </w:drawing>
        </w:r>
        <w:r w:rsidR="001B5BD3">
          <w:rPr>
            <w:noProof/>
          </w:rPr>
          <mc:AlternateContent>
            <mc:Choice Requires="wps">
              <w:drawing>
                <wp:anchor distT="0" distB="0" distL="114300" distR="114300" simplePos="0" relativeHeight="251676672" behindDoc="0" locked="0" layoutInCell="1" allowOverlap="1">
                  <wp:simplePos x="0" y="0"/>
                  <wp:positionH relativeFrom="column">
                    <wp:posOffset>1167765</wp:posOffset>
                  </wp:positionH>
                  <wp:positionV relativeFrom="paragraph">
                    <wp:posOffset>85090</wp:posOffset>
                  </wp:positionV>
                  <wp:extent cx="2484755" cy="422275"/>
                  <wp:effectExtent l="4445" t="0" r="0" b="63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183" w:rsidRDefault="00797183" w:rsidP="00797183">
                              <w:pPr>
                                <w:pStyle w:val="Els-keywords"/>
                              </w:pPr>
                              <w:r w:rsidRPr="0061260C">
                                <w:rPr>
                                  <w:rFonts w:hint="eastAsia"/>
                                  <w:sz w:val="18"/>
                                  <w:szCs w:val="18"/>
                                </w:rPr>
                                <w:t>©</w:t>
                              </w:r>
                              <w:r w:rsidRPr="0061260C">
                                <w:rPr>
                                  <w:sz w:val="18"/>
                                  <w:szCs w:val="18"/>
                                </w:rPr>
                                <w:t xml:space="preserve"> 20</w:t>
                              </w:r>
                              <w:r>
                                <w:rPr>
                                  <w:sz w:val="18"/>
                                  <w:szCs w:val="18"/>
                                </w:rPr>
                                <w:t>16</w:t>
                              </w:r>
                              <w:r w:rsidRPr="0061260C">
                                <w:rPr>
                                  <w:sz w:val="18"/>
                                  <w:szCs w:val="18"/>
                                </w:rPr>
                                <w:t xml:space="preserve"> </w:t>
                              </w:r>
                              <w:r w:rsidRPr="004722B2">
                                <w:rPr>
                                  <w:i/>
                                  <w:sz w:val="18"/>
                                  <w:szCs w:val="18"/>
                                </w:rPr>
                                <w:t>Indones</w:t>
                              </w:r>
                              <w:r>
                                <w:rPr>
                                  <w:i/>
                                  <w:sz w:val="18"/>
                                  <w:szCs w:val="18"/>
                                </w:rPr>
                                <w:t>ian Institute for Counseling, Education and Theraphy</w:t>
                              </w:r>
                              <w:r w:rsidRPr="004722B2">
                                <w:rPr>
                                  <w:i/>
                                  <w:sz w:val="18"/>
                                  <w:szCs w:val="18"/>
                                </w:rPr>
                                <w:t xml:space="preserve">  </w:t>
                              </w:r>
                              <w:r>
                                <w:rPr>
                                  <w:sz w:val="18"/>
                                  <w:szCs w:val="18"/>
                                </w:rPr>
                                <w:t xml:space="preserve">(IICET).  </w:t>
                              </w:r>
                            </w:p>
                            <w:p w:rsidR="00797183" w:rsidRPr="0067732C" w:rsidRDefault="00797183" w:rsidP="007971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91.95pt;margin-top:6.7pt;width:195.65pt;height:3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" stroked="f">
                  <v:textbox>
                    <w:txbxContent>
                      <w:p w:rsidR="00797183" w:rsidRDefault="00797183" w:rsidP="00797183">
                        <w:pPr>
                          <w:pStyle w:val="Els-keywords"/>
                        </w:pPr>
                        <w:r w:rsidRPr="0061260C">
                          <w:rPr>
                            <w:rFonts w:hint="eastAsia"/>
                            <w:sz w:val="18"/>
                            <w:szCs w:val="18"/>
                          </w:rPr>
                          <w:t>©</w:t>
                        </w:r>
                        <w:r w:rsidRPr="0061260C">
                          <w:rPr>
                            <w:sz w:val="18"/>
                            <w:szCs w:val="18"/>
                          </w:rPr>
                          <w:t xml:space="preserve"> 20</w:t>
                        </w:r>
                        <w:r>
                          <w:rPr>
                            <w:sz w:val="18"/>
                            <w:szCs w:val="18"/>
                          </w:rPr>
                          <w:t>16</w:t>
                        </w:r>
                        <w:r w:rsidRPr="0061260C">
                          <w:rPr>
                            <w:sz w:val="18"/>
                            <w:szCs w:val="18"/>
                          </w:rPr>
                          <w:t xml:space="preserve"> </w:t>
                        </w:r>
                        <w:r w:rsidRPr="004722B2">
                          <w:rPr>
                            <w:i/>
                            <w:sz w:val="18"/>
                            <w:szCs w:val="18"/>
                          </w:rPr>
                          <w:t>Indones</w:t>
                        </w:r>
                        <w:r>
                          <w:rPr>
                            <w:i/>
                            <w:sz w:val="18"/>
                            <w:szCs w:val="18"/>
                          </w:rPr>
                          <w:t>ian Institute for Counseling, Education and Theraphy</w:t>
                        </w:r>
                        <w:r w:rsidRPr="004722B2">
                          <w:rPr>
                            <w:i/>
                            <w:sz w:val="18"/>
                            <w:szCs w:val="18"/>
                          </w:rPr>
                          <w:t xml:space="preserve">  </w:t>
                        </w:r>
                        <w:r>
                          <w:rPr>
                            <w:sz w:val="18"/>
                            <w:szCs w:val="18"/>
                          </w:rPr>
                          <w:t xml:space="preserve">(IICET).  </w:t>
                        </w:r>
                      </w:p>
                      <w:p w:rsidR="00797183" w:rsidRPr="0067732C" w:rsidRDefault="00797183" w:rsidP="00797183"/>
                    </w:txbxContent>
                  </v:textbox>
                </v:shape>
              </w:pict>
            </mc:Fallback>
          </mc:AlternateContent>
        </w:r>
        <w:r w:rsidRPr="0067732C">
          <w:rPr>
            <w:noProof/>
          </w:rPr>
          <w:drawing>
            <wp:anchor distT="0" distB="0" distL="114300" distR="114300" simplePos="0" relativeHeight="251679744" behindDoc="0" locked="0" layoutInCell="1" allowOverlap="1" wp14:anchorId="239F5A55" wp14:editId="3359469F">
              <wp:simplePos x="0" y="0"/>
              <wp:positionH relativeFrom="column">
                <wp:posOffset>447675</wp:posOffset>
              </wp:positionH>
              <wp:positionV relativeFrom="paragraph">
                <wp:posOffset>932815</wp:posOffset>
              </wp:positionV>
              <wp:extent cx="1438275" cy="495300"/>
              <wp:effectExtent l="0" t="0" r="0" b="0"/>
              <wp:wrapNone/>
              <wp:docPr id="18"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1438275" cy="495300"/>
                      </a:xfrm>
                      <a:prstGeom prst="rect">
                        <a:avLst/>
                      </a:prstGeom>
                    </pic:spPr>
                  </pic:pic>
                </a:graphicData>
              </a:graphic>
            </wp:anchor>
          </w:drawing>
        </w:r>
        <w:r>
          <w:fldChar w:fldCharType="begin"/>
        </w:r>
        <w:r w:rsidRPr="002636D6">
          <w:instrText xml:space="preserve"> PAGE   \* MERGEFORMAT </w:instrText>
        </w:r>
        <w:r>
          <w:fldChar w:fldCharType="separate"/>
        </w:r>
        <w:r w:rsidR="00243341">
          <w:rPr>
            <w:noProof/>
          </w:rPr>
          <w:t>6</w:t>
        </w:r>
        <w:r>
          <w:fldChar w:fldCharType="end"/>
        </w:r>
      </w:p>
    </w:sdtContent>
  </w:sdt>
  <w:p w:rsidR="00797183" w:rsidRDefault="00797183" w:rsidP="00797183">
    <w:pPr>
      <w:pStyle w:val="Footer"/>
      <w:jc w:val="right"/>
    </w:pPr>
    <w:r w:rsidRPr="0067732C">
      <w:rPr>
        <w:noProof/>
      </w:rPr>
      <w:drawing>
        <wp:anchor distT="0" distB="0" distL="114300" distR="114300" simplePos="0" relativeHeight="251680768" behindDoc="0" locked="0" layoutInCell="1" allowOverlap="1" wp14:anchorId="02F71024" wp14:editId="5B32E867">
          <wp:simplePos x="0" y="0"/>
          <wp:positionH relativeFrom="column">
            <wp:posOffset>600075</wp:posOffset>
          </wp:positionH>
          <wp:positionV relativeFrom="paragraph">
            <wp:posOffset>915035</wp:posOffset>
          </wp:positionV>
          <wp:extent cx="1438275" cy="495300"/>
          <wp:effectExtent l="0" t="0" r="0" b="0"/>
          <wp:wrapNone/>
          <wp:docPr id="19"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1438275" cy="495300"/>
                  </a:xfrm>
                  <a:prstGeom prst="rect">
                    <a:avLst/>
                  </a:prstGeom>
                </pic:spPr>
              </pic:pic>
            </a:graphicData>
          </a:graphic>
        </wp:anchor>
      </w:drawing>
    </w:r>
  </w:p>
  <w:p w:rsidR="00DC1229" w:rsidRPr="00797183" w:rsidRDefault="00DC1229" w:rsidP="00797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346492"/>
      <w:docPartObj>
        <w:docPartGallery w:val="Page Numbers (Bottom of Page)"/>
        <w:docPartUnique/>
      </w:docPartObj>
    </w:sdtPr>
    <w:sdtEndPr/>
    <w:sdtContent>
      <w:p w:rsidR="008430CE" w:rsidRDefault="00FE126A">
        <w:pPr>
          <w:pStyle w:val="Footer"/>
          <w:jc w:val="right"/>
        </w:pPr>
        <w:r>
          <w:fldChar w:fldCharType="begin"/>
        </w:r>
        <w:r>
          <w:instrText xml:space="preserve"> PAGE   \* MERGEFORMAT </w:instrText>
        </w:r>
        <w:r>
          <w:fldChar w:fldCharType="separate"/>
        </w:r>
        <w:r w:rsidR="00243341">
          <w:rPr>
            <w:noProof/>
          </w:rPr>
          <w:t>1</w:t>
        </w:r>
        <w:r>
          <w:rPr>
            <w:noProof/>
          </w:rPr>
          <w:fldChar w:fldCharType="end"/>
        </w:r>
      </w:p>
    </w:sdtContent>
  </w:sdt>
  <w:p w:rsidR="00DC1229" w:rsidRDefault="00DC1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48" w:rsidRDefault="008F0948" w:rsidP="00DC1229">
      <w:pPr>
        <w:spacing w:after="0" w:line="240" w:lineRule="auto"/>
      </w:pPr>
      <w:r>
        <w:separator/>
      </w:r>
    </w:p>
  </w:footnote>
  <w:footnote w:type="continuationSeparator" w:id="0">
    <w:p w:rsidR="008F0948" w:rsidRDefault="008F0948" w:rsidP="00DC1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83" w:rsidRPr="00A87C5C" w:rsidRDefault="00797183" w:rsidP="00797183">
    <w:pPr>
      <w:spacing w:after="0" w:line="240" w:lineRule="auto"/>
      <w:jc w:val="both"/>
      <w:rPr>
        <w:rFonts w:ascii="Cambria Math" w:hAnsi="Cambria Math" w:cstheme="minorHAnsi"/>
      </w:rPr>
    </w:pPr>
    <w:r w:rsidRPr="00A87C5C">
      <w:rPr>
        <w:rFonts w:ascii="Cambria Math" w:hAnsi="Cambria Math" w:cstheme="minorHAnsi"/>
        <w:b/>
      </w:rPr>
      <w:t xml:space="preserve">Jurnal Konseling dan Pendidikan  </w:t>
    </w:r>
    <w:r w:rsidRPr="00A87C5C">
      <w:rPr>
        <w:rFonts w:ascii="Cambria Math" w:hAnsi="Cambria Math" w:cstheme="minorHAnsi"/>
        <w:b/>
      </w:rPr>
      <w:tab/>
    </w:r>
    <w:r w:rsidRPr="00A87C5C">
      <w:rPr>
        <w:rFonts w:ascii="Cambria Math" w:hAnsi="Cambria Math" w:cstheme="minorHAnsi"/>
        <w:b/>
      </w:rPr>
      <w:tab/>
    </w:r>
    <w:r w:rsidRPr="00A87C5C">
      <w:rPr>
        <w:rFonts w:ascii="Cambria Math" w:hAnsi="Cambria Math" w:cstheme="minorHAnsi"/>
        <w:b/>
      </w:rPr>
      <w:tab/>
      <w:t xml:space="preserve">       </w:t>
    </w:r>
  </w:p>
  <w:p w:rsidR="00797183" w:rsidRPr="0067732C" w:rsidRDefault="008F0948" w:rsidP="00797183">
    <w:pPr>
      <w:tabs>
        <w:tab w:val="left" w:pos="5130"/>
        <w:tab w:val="left" w:pos="5400"/>
      </w:tabs>
      <w:spacing w:after="0" w:line="240" w:lineRule="auto"/>
      <w:jc w:val="both"/>
      <w:rPr>
        <w:rFonts w:cstheme="minorHAnsi"/>
      </w:rPr>
    </w:pPr>
    <w:hyperlink r:id="rId1" w:history="1">
      <w:r w:rsidR="00797183" w:rsidRPr="00072920">
        <w:rPr>
          <w:rStyle w:val="Hyperlink"/>
          <w:rFonts w:ascii="Calibri" w:hAnsi="Calibri" w:cs="Calibri"/>
          <w:sz w:val="22"/>
        </w:rPr>
        <w:t>http://jurnal.konselingindonesia.com</w:t>
      </w:r>
    </w:hyperlink>
    <w:r w:rsidR="00797183" w:rsidRPr="00072920">
      <w:rPr>
        <w:rFonts w:cstheme="minorHAnsi"/>
      </w:rPr>
      <w:t xml:space="preserve"> </w:t>
    </w:r>
    <w:r w:rsidR="00797183" w:rsidRPr="00072920">
      <w:rPr>
        <w:rFonts w:cstheme="minorHAnsi"/>
      </w:rPr>
      <w:tab/>
      <w:t xml:space="preserve"> </w:t>
    </w:r>
    <w:r w:rsidR="00797183">
      <w:rPr>
        <w:rFonts w:cstheme="minorHAnsi"/>
      </w:rPr>
      <w:t>Vol. 4  No. 3,November.  hlm. xx-xx</w:t>
    </w:r>
  </w:p>
  <w:p w:rsidR="00797183" w:rsidRPr="00072920" w:rsidRDefault="001B5BD3" w:rsidP="00797183">
    <w:pPr>
      <w:spacing w:after="0" w:line="240" w:lineRule="auto"/>
      <w:rPr>
        <w:rFonts w:ascii="Calibri" w:eastAsia="Calibri" w:hAnsi="Calibri" w:cs="Times New Roman"/>
      </w:rPr>
    </w:pPr>
    <w:r>
      <w:rPr>
        <w:rFonts w:eastAsiaTheme="minorHAnsi" w:cstheme="minorHAnsi"/>
        <w:b/>
        <w:noProof/>
      </w:rPr>
      <mc:AlternateContent>
        <mc:Choice Requires="wps">
          <w:drawing>
            <wp:anchor distT="0" distB="0" distL="114300" distR="114300" simplePos="0" relativeHeight="251674624" behindDoc="0" locked="0" layoutInCell="1" allowOverlap="1">
              <wp:simplePos x="0" y="0"/>
              <wp:positionH relativeFrom="column">
                <wp:posOffset>-28575</wp:posOffset>
              </wp:positionH>
              <wp:positionV relativeFrom="paragraph">
                <wp:posOffset>108585</wp:posOffset>
              </wp:positionV>
              <wp:extent cx="5829300" cy="635"/>
              <wp:effectExtent l="8255" t="5715" r="10795" b="1270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25pt;margin-top:8.55pt;width:459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Wb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"/>
          </w:pict>
        </mc:Fallback>
      </mc:AlternateContent>
    </w:r>
  </w:p>
  <w:p w:rsidR="00DC1229" w:rsidRPr="00797183" w:rsidRDefault="00DC1229" w:rsidP="00797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87" w:type="dxa"/>
      <w:tblLayout w:type="fixed"/>
      <w:tblCellMar>
        <w:left w:w="0" w:type="dxa"/>
        <w:right w:w="0" w:type="dxa"/>
      </w:tblCellMar>
      <w:tblLook w:val="0000" w:firstRow="0" w:lastRow="0" w:firstColumn="0" w:lastColumn="0" w:noHBand="0" w:noVBand="0"/>
    </w:tblPr>
    <w:tblGrid>
      <w:gridCol w:w="2075"/>
      <w:gridCol w:w="5395"/>
      <w:gridCol w:w="1917"/>
    </w:tblGrid>
    <w:tr w:rsidR="00C8135D" w:rsidRPr="00072920" w:rsidTr="001B2528">
      <w:trPr>
        <w:cantSplit/>
        <w:trHeight w:val="1276"/>
      </w:trPr>
      <w:tc>
        <w:tcPr>
          <w:tcW w:w="2075" w:type="dxa"/>
        </w:tcPr>
        <w:p w:rsidR="00C8135D" w:rsidRPr="00072920" w:rsidRDefault="00C8135D" w:rsidP="001B2528">
          <w:pPr>
            <w:pStyle w:val="FootnoteText"/>
            <w:rPr>
              <w:rFonts w:ascii="Times New Roman" w:hAnsi="Times New Roman"/>
              <w:lang w:val="id-ID"/>
            </w:rPr>
          </w:pPr>
          <w:r w:rsidRPr="00072920">
            <w:rPr>
              <w:noProof/>
              <w:lang w:val="id-ID"/>
            </w:rPr>
            <w:drawing>
              <wp:anchor distT="0" distB="0" distL="114300" distR="114300" simplePos="0" relativeHeight="251670528" behindDoc="0" locked="0" layoutInCell="1" allowOverlap="1" wp14:anchorId="4B0AA185" wp14:editId="71E33D96">
                <wp:simplePos x="0" y="0"/>
                <wp:positionH relativeFrom="column">
                  <wp:posOffset>60960</wp:posOffset>
                </wp:positionH>
                <wp:positionV relativeFrom="paragraph">
                  <wp:posOffset>25400</wp:posOffset>
                </wp:positionV>
                <wp:extent cx="765810" cy="638175"/>
                <wp:effectExtent l="19050" t="0" r="0" b="0"/>
                <wp:wrapNone/>
                <wp:docPr id="20" name="Picture 0" descr="logojk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kpB.png"/>
                        <pic:cNvPicPr/>
                      </pic:nvPicPr>
                      <pic:blipFill>
                        <a:blip r:embed="rId1"/>
                        <a:stretch>
                          <a:fillRect/>
                        </a:stretch>
                      </pic:blipFill>
                      <pic:spPr>
                        <a:xfrm>
                          <a:off x="0" y="0"/>
                          <a:ext cx="765810" cy="638175"/>
                        </a:xfrm>
                        <a:prstGeom prst="rect">
                          <a:avLst/>
                        </a:prstGeom>
                      </pic:spPr>
                    </pic:pic>
                  </a:graphicData>
                </a:graphic>
              </wp:anchor>
            </w:drawing>
          </w:r>
          <w:r w:rsidR="001B5BD3">
            <w:rPr>
              <w:noProof/>
              <w:lang w:val="id-ID"/>
            </w:rPr>
            <mc:AlternateContent>
              <mc:Choice Requires="wps">
                <w:drawing>
                  <wp:anchor distT="0" distB="0" distL="114300" distR="114300" simplePos="0" relativeHeight="251669504" behindDoc="0" locked="0" layoutInCell="1" allowOverlap="1">
                    <wp:simplePos x="0" y="0"/>
                    <wp:positionH relativeFrom="column">
                      <wp:posOffset>34925</wp:posOffset>
                    </wp:positionH>
                    <wp:positionV relativeFrom="paragraph">
                      <wp:posOffset>-118745</wp:posOffset>
                    </wp:positionV>
                    <wp:extent cx="826770" cy="871855"/>
                    <wp:effectExtent l="5080" t="6350" r="6350" b="762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871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5pt;margin-top:-9.35pt;width:65.1pt;height:6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"/>
                </w:pict>
              </mc:Fallback>
            </mc:AlternateContent>
          </w:r>
          <w:r w:rsidR="001B5BD3">
            <w:rPr>
              <w:noProof/>
              <w:lang w:val="id-ID"/>
            </w:rPr>
            <mc:AlternateContent>
              <mc:Choice Requires="wps">
                <w:drawing>
                  <wp:anchor distT="0" distB="0" distL="114300" distR="114300" simplePos="0" relativeHeight="251671552" behindDoc="0" locked="0" layoutInCell="1" allowOverlap="1">
                    <wp:simplePos x="0" y="0"/>
                    <wp:positionH relativeFrom="column">
                      <wp:posOffset>982980</wp:posOffset>
                    </wp:positionH>
                    <wp:positionV relativeFrom="paragraph">
                      <wp:posOffset>-53340</wp:posOffset>
                    </wp:positionV>
                    <wp:extent cx="3175000" cy="870585"/>
                    <wp:effectExtent l="635" t="0" r="0" b="63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87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35D" w:rsidRPr="006A0480" w:rsidRDefault="00C8135D" w:rsidP="00C8135D">
                                <w:pPr>
                                  <w:spacing w:after="0" w:line="240" w:lineRule="auto"/>
                                  <w:rPr>
                                    <w:rFonts w:ascii="Cambria Math" w:hAnsi="Cambria Math"/>
                                    <w:sz w:val="28"/>
                                    <w:szCs w:val="28"/>
                                  </w:rPr>
                                </w:pPr>
                                <w:r w:rsidRPr="006A0480">
                                  <w:rPr>
                                    <w:rFonts w:ascii="Cambria Math" w:hAnsi="Cambria Math"/>
                                    <w:sz w:val="28"/>
                                    <w:szCs w:val="28"/>
                                  </w:rPr>
                                  <w:t>Jurnal Konseling dan Pendidikan</w:t>
                                </w:r>
                              </w:p>
                              <w:p w:rsidR="00C8135D" w:rsidRDefault="00C8135D" w:rsidP="00C8135D">
                                <w:pPr>
                                  <w:spacing w:after="0" w:line="240" w:lineRule="auto"/>
                                  <w:rPr>
                                    <w:rFonts w:ascii="Helvetica" w:hAnsi="Helvetica" w:cs="Helvetica"/>
                                    <w:sz w:val="20"/>
                                    <w:szCs w:val="20"/>
                                  </w:rPr>
                                </w:pPr>
                                <w:r w:rsidRPr="00DC1229">
                                  <w:t>ISSN</w:t>
                                </w:r>
                                <w:r>
                                  <w:t xml:space="preserve"> Cetak</w:t>
                                </w:r>
                                <w:r w:rsidRPr="00DC1229">
                                  <w:t xml:space="preserve">: </w:t>
                                </w:r>
                                <w:r>
                                  <w:rPr>
                                    <w:rFonts w:ascii="Helvetica" w:hAnsi="Helvetica" w:cs="Helvetica"/>
                                    <w:sz w:val="20"/>
                                    <w:szCs w:val="20"/>
                                  </w:rPr>
                                  <w:t xml:space="preserve">2337-6740 - </w:t>
                                </w:r>
                                <w:r w:rsidRPr="00DC1229">
                                  <w:rPr>
                                    <w:iCs/>
                                  </w:rPr>
                                  <w:t xml:space="preserve">ISSN Online: </w:t>
                                </w:r>
                                <w:r>
                                  <w:rPr>
                                    <w:rFonts w:ascii="Helvetica" w:hAnsi="Helvetica" w:cs="Helvetica"/>
                                    <w:sz w:val="20"/>
                                    <w:szCs w:val="20"/>
                                  </w:rPr>
                                  <w:t>2337-6880</w:t>
                                </w:r>
                                <w:r w:rsidRPr="00DC1229">
                                  <w:t xml:space="preserve"> </w:t>
                                </w:r>
                              </w:p>
                              <w:p w:rsidR="00C8135D" w:rsidRPr="00DC1229" w:rsidRDefault="00C8135D" w:rsidP="00C8135D">
                                <w:pPr>
                                  <w:spacing w:after="0" w:line="240" w:lineRule="auto"/>
                                  <w:rPr>
                                    <w:iCs/>
                                  </w:rPr>
                                </w:pPr>
                                <w:r w:rsidRPr="00DC1229">
                                  <w:rPr>
                                    <w:iCs/>
                                  </w:rPr>
                                  <w:t xml:space="preserve">http://jurnal.konselingindonesia.com </w:t>
                                </w:r>
                              </w:p>
                              <w:p w:rsidR="00C8135D" w:rsidRPr="00DC1229" w:rsidRDefault="00C8135D" w:rsidP="00C8135D">
                                <w:pPr>
                                  <w:spacing w:after="0" w:line="240" w:lineRule="auto"/>
                                  <w:rPr>
                                    <w:iCs/>
                                  </w:rPr>
                                </w:pPr>
                                <w:r>
                                  <w:rPr>
                                    <w:iCs/>
                                  </w:rPr>
                                  <w:t>Volume 4 Nomor 3</w:t>
                                </w:r>
                                <w:r w:rsidRPr="00DC1229">
                                  <w:rPr>
                                    <w:iCs/>
                                  </w:rPr>
                                  <w:t xml:space="preserve">, </w:t>
                                </w:r>
                                <w:r>
                                  <w:rPr>
                                    <w:iCs/>
                                  </w:rPr>
                                  <w:t>November 2016, Hlm 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77.4pt;margin-top:-4.2pt;width:250pt;height:6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t34ugIAAMI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" filled="f" stroked="f">
                    <v:textbox>
                      <w:txbxContent>
                        <w:p w:rsidR="00C8135D" w:rsidRPr="006A0480" w:rsidRDefault="00C8135D" w:rsidP="00C8135D">
                          <w:pPr>
                            <w:spacing w:after="0" w:line="240" w:lineRule="auto"/>
                            <w:rPr>
                              <w:rFonts w:ascii="Cambria Math" w:hAnsi="Cambria Math"/>
                              <w:sz w:val="28"/>
                              <w:szCs w:val="28"/>
                            </w:rPr>
                          </w:pPr>
                          <w:r w:rsidRPr="006A0480">
                            <w:rPr>
                              <w:rFonts w:ascii="Cambria Math" w:hAnsi="Cambria Math"/>
                              <w:sz w:val="28"/>
                              <w:szCs w:val="28"/>
                            </w:rPr>
                            <w:t>Jurnal Konseling dan Pendidikan</w:t>
                          </w:r>
                        </w:p>
                        <w:p w:rsidR="00C8135D" w:rsidRDefault="00C8135D" w:rsidP="00C8135D">
                          <w:pPr>
                            <w:spacing w:after="0" w:line="240" w:lineRule="auto"/>
                            <w:rPr>
                              <w:rFonts w:ascii="Helvetica" w:hAnsi="Helvetica" w:cs="Helvetica"/>
                              <w:sz w:val="20"/>
                              <w:szCs w:val="20"/>
                            </w:rPr>
                          </w:pPr>
                          <w:r w:rsidRPr="00DC1229">
                            <w:t>ISSN</w:t>
                          </w:r>
                          <w:r>
                            <w:t xml:space="preserve"> Cetak</w:t>
                          </w:r>
                          <w:r w:rsidRPr="00DC1229">
                            <w:t xml:space="preserve">: </w:t>
                          </w:r>
                          <w:r>
                            <w:rPr>
                              <w:rFonts w:ascii="Helvetica" w:hAnsi="Helvetica" w:cs="Helvetica"/>
                              <w:sz w:val="20"/>
                              <w:szCs w:val="20"/>
                            </w:rPr>
                            <w:t xml:space="preserve">2337-6740 - </w:t>
                          </w:r>
                          <w:r w:rsidRPr="00DC1229">
                            <w:rPr>
                              <w:iCs/>
                            </w:rPr>
                            <w:t xml:space="preserve">ISSN Online: </w:t>
                          </w:r>
                          <w:r>
                            <w:rPr>
                              <w:rFonts w:ascii="Helvetica" w:hAnsi="Helvetica" w:cs="Helvetica"/>
                              <w:sz w:val="20"/>
                              <w:szCs w:val="20"/>
                            </w:rPr>
                            <w:t>2337-6880</w:t>
                          </w:r>
                          <w:r w:rsidRPr="00DC1229">
                            <w:t xml:space="preserve"> </w:t>
                          </w:r>
                        </w:p>
                        <w:p w:rsidR="00C8135D" w:rsidRPr="00DC1229" w:rsidRDefault="00C8135D" w:rsidP="00C8135D">
                          <w:pPr>
                            <w:spacing w:after="0" w:line="240" w:lineRule="auto"/>
                            <w:rPr>
                              <w:iCs/>
                            </w:rPr>
                          </w:pPr>
                          <w:r w:rsidRPr="00DC1229">
                            <w:rPr>
                              <w:iCs/>
                            </w:rPr>
                            <w:t xml:space="preserve">http://jurnal.konselingindonesia.com </w:t>
                          </w:r>
                        </w:p>
                        <w:p w:rsidR="00C8135D" w:rsidRPr="00DC1229" w:rsidRDefault="00C8135D" w:rsidP="00C8135D">
                          <w:pPr>
                            <w:spacing w:after="0" w:line="240" w:lineRule="auto"/>
                            <w:rPr>
                              <w:iCs/>
                            </w:rPr>
                          </w:pPr>
                          <w:r>
                            <w:rPr>
                              <w:iCs/>
                            </w:rPr>
                            <w:t>Volume 4 Nomor 3</w:t>
                          </w:r>
                          <w:r w:rsidRPr="00DC1229">
                            <w:rPr>
                              <w:iCs/>
                            </w:rPr>
                            <w:t xml:space="preserve">, </w:t>
                          </w:r>
                          <w:r>
                            <w:rPr>
                              <w:iCs/>
                            </w:rPr>
                            <w:t>November 2016, Hlm xx-xx</w:t>
                          </w:r>
                        </w:p>
                      </w:txbxContent>
                    </v:textbox>
                  </v:shape>
                </w:pict>
              </mc:Fallback>
            </mc:AlternateContent>
          </w:r>
        </w:p>
      </w:tc>
      <w:tc>
        <w:tcPr>
          <w:tcW w:w="5395" w:type="dxa"/>
          <w:vAlign w:val="center"/>
        </w:tcPr>
        <w:p w:rsidR="00C8135D" w:rsidRPr="00072920" w:rsidRDefault="00C8135D" w:rsidP="001B2528">
          <w:pPr>
            <w:jc w:val="center"/>
            <w:rPr>
              <w:b/>
              <w:sz w:val="24"/>
              <w:szCs w:val="24"/>
            </w:rPr>
          </w:pPr>
        </w:p>
      </w:tc>
      <w:tc>
        <w:tcPr>
          <w:tcW w:w="1917" w:type="dxa"/>
        </w:tcPr>
        <w:p w:rsidR="00C8135D" w:rsidRPr="00072920" w:rsidRDefault="00C8135D" w:rsidP="001B2528">
          <w:pPr>
            <w:jc w:val="center"/>
            <w:rPr>
              <w:rFonts w:ascii="Arial Narrow" w:hAnsi="Arial Narrow" w:cs="Arial"/>
              <w:b/>
              <w:sz w:val="24"/>
              <w:szCs w:val="24"/>
            </w:rPr>
          </w:pPr>
          <w:r w:rsidRPr="005D280B">
            <w:rPr>
              <w:rFonts w:ascii="Arial Narrow" w:hAnsi="Arial Narrow" w:cs="Arial"/>
              <w:b/>
              <w:noProof/>
              <w:sz w:val="24"/>
              <w:szCs w:val="24"/>
            </w:rPr>
            <w:drawing>
              <wp:anchor distT="0" distB="0" distL="114300" distR="114300" simplePos="0" relativeHeight="251672576" behindDoc="0" locked="0" layoutInCell="1" allowOverlap="1" wp14:anchorId="35BE8E44" wp14:editId="6A649A65">
                <wp:simplePos x="0" y="0"/>
                <wp:positionH relativeFrom="column">
                  <wp:posOffset>9525</wp:posOffset>
                </wp:positionH>
                <wp:positionV relativeFrom="paragraph">
                  <wp:posOffset>104775</wp:posOffset>
                </wp:positionV>
                <wp:extent cx="1190625" cy="371475"/>
                <wp:effectExtent l="19050" t="0" r="0" b="0"/>
                <wp:wrapNone/>
                <wp:docPr id="21" name="Picture 21"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2"/>
                        <a:stretch>
                          <a:fillRect/>
                        </a:stretch>
                      </pic:blipFill>
                      <pic:spPr>
                        <a:xfrm>
                          <a:off x="0" y="0"/>
                          <a:ext cx="1190625" cy="371475"/>
                        </a:xfrm>
                        <a:prstGeom prst="rect">
                          <a:avLst/>
                        </a:prstGeom>
                      </pic:spPr>
                    </pic:pic>
                  </a:graphicData>
                </a:graphic>
              </wp:anchor>
            </w:drawing>
          </w:r>
        </w:p>
        <w:p w:rsidR="00C8135D" w:rsidRDefault="00C8135D" w:rsidP="001B2528">
          <w:pPr>
            <w:jc w:val="center"/>
            <w:rPr>
              <w:sz w:val="8"/>
              <w:szCs w:val="24"/>
            </w:rPr>
          </w:pPr>
        </w:p>
        <w:p w:rsidR="00C8135D" w:rsidRDefault="00C8135D" w:rsidP="001B2528">
          <w:pPr>
            <w:jc w:val="center"/>
            <w:rPr>
              <w:sz w:val="8"/>
              <w:szCs w:val="24"/>
            </w:rPr>
          </w:pPr>
        </w:p>
        <w:p w:rsidR="00C8135D" w:rsidRPr="00C00728" w:rsidRDefault="00C8135D" w:rsidP="001B2528">
          <w:pPr>
            <w:spacing w:after="0"/>
            <w:rPr>
              <w:b/>
              <w:sz w:val="8"/>
              <w:szCs w:val="24"/>
            </w:rPr>
          </w:pPr>
        </w:p>
      </w:tc>
    </w:tr>
    <w:tr w:rsidR="00C8135D" w:rsidRPr="00072920" w:rsidTr="001B2528">
      <w:trPr>
        <w:cantSplit/>
        <w:trHeight w:val="989"/>
      </w:trPr>
      <w:tc>
        <w:tcPr>
          <w:tcW w:w="2075" w:type="dxa"/>
        </w:tcPr>
        <w:p w:rsidR="00C8135D" w:rsidRPr="00072920" w:rsidRDefault="00C8135D" w:rsidP="001B2528">
          <w:pPr>
            <w:autoSpaceDE w:val="0"/>
            <w:autoSpaceDN w:val="0"/>
            <w:adjustRightInd w:val="0"/>
            <w:spacing w:after="0"/>
            <w:rPr>
              <w:rFonts w:ascii="Arial" w:hAnsi="Arial" w:cs="Arial"/>
              <w:sz w:val="14"/>
            </w:rPr>
          </w:pPr>
        </w:p>
        <w:p w:rsidR="00C8135D" w:rsidRPr="00072920" w:rsidRDefault="00C8135D" w:rsidP="001B2528">
          <w:pPr>
            <w:autoSpaceDE w:val="0"/>
            <w:autoSpaceDN w:val="0"/>
            <w:adjustRightInd w:val="0"/>
            <w:spacing w:after="0"/>
            <w:rPr>
              <w:rFonts w:ascii="Arial" w:hAnsi="Arial" w:cs="Arial"/>
              <w:sz w:val="14"/>
            </w:rPr>
          </w:pPr>
          <w:r w:rsidRPr="00072920">
            <w:rPr>
              <w:rFonts w:ascii="Arial" w:hAnsi="Arial" w:cs="Arial"/>
              <w:sz w:val="14"/>
            </w:rPr>
            <w:t>Info Artikel:</w:t>
          </w:r>
        </w:p>
        <w:p w:rsidR="00C8135D" w:rsidRPr="0067732C" w:rsidRDefault="00C8135D" w:rsidP="001B2528">
          <w:pPr>
            <w:autoSpaceDE w:val="0"/>
            <w:autoSpaceDN w:val="0"/>
            <w:adjustRightInd w:val="0"/>
            <w:spacing w:after="0"/>
            <w:rPr>
              <w:rFonts w:ascii="Arial" w:hAnsi="Arial" w:cs="Arial"/>
              <w:sz w:val="14"/>
            </w:rPr>
          </w:pPr>
          <w:r>
            <w:rPr>
              <w:rFonts w:ascii="Arial" w:hAnsi="Arial" w:cs="Arial"/>
              <w:sz w:val="14"/>
            </w:rPr>
            <w:t>Diterima 01/08/2016</w:t>
          </w:r>
        </w:p>
        <w:p w:rsidR="00C8135D" w:rsidRPr="0067732C" w:rsidRDefault="00C8135D" w:rsidP="001B2528">
          <w:pPr>
            <w:autoSpaceDE w:val="0"/>
            <w:autoSpaceDN w:val="0"/>
            <w:adjustRightInd w:val="0"/>
            <w:spacing w:after="0"/>
            <w:rPr>
              <w:rFonts w:ascii="Arial" w:hAnsi="Arial" w:cs="Arial"/>
              <w:sz w:val="14"/>
            </w:rPr>
          </w:pPr>
          <w:r>
            <w:rPr>
              <w:rFonts w:ascii="Arial" w:hAnsi="Arial" w:cs="Arial"/>
              <w:sz w:val="14"/>
            </w:rPr>
            <w:t>Direvisi 27/10/2016</w:t>
          </w:r>
        </w:p>
        <w:p w:rsidR="00C8135D" w:rsidRPr="0067732C" w:rsidRDefault="00C8135D" w:rsidP="001B2528">
          <w:pPr>
            <w:autoSpaceDE w:val="0"/>
            <w:autoSpaceDN w:val="0"/>
            <w:adjustRightInd w:val="0"/>
            <w:spacing w:after="0"/>
            <w:rPr>
              <w:rFonts w:ascii="Arial" w:hAnsi="Arial" w:cs="Arial"/>
              <w:sz w:val="14"/>
            </w:rPr>
          </w:pPr>
          <w:r>
            <w:rPr>
              <w:rFonts w:ascii="Arial" w:hAnsi="Arial" w:cs="Arial"/>
              <w:sz w:val="14"/>
            </w:rPr>
            <w:t>Dipublikasikan 30/10/2016</w:t>
          </w:r>
        </w:p>
      </w:tc>
      <w:tc>
        <w:tcPr>
          <w:tcW w:w="5395" w:type="dxa"/>
          <w:vAlign w:val="center"/>
        </w:tcPr>
        <w:p w:rsidR="00C8135D" w:rsidRPr="00072920" w:rsidRDefault="00C8135D" w:rsidP="001B2528">
          <w:pPr>
            <w:jc w:val="center"/>
            <w:rPr>
              <w:b/>
              <w:sz w:val="24"/>
              <w:szCs w:val="24"/>
            </w:rPr>
          </w:pPr>
        </w:p>
      </w:tc>
      <w:tc>
        <w:tcPr>
          <w:tcW w:w="1917" w:type="dxa"/>
        </w:tcPr>
        <w:p w:rsidR="00C8135D" w:rsidRDefault="00C8135D" w:rsidP="001B2528">
          <w:pPr>
            <w:spacing w:after="0"/>
            <w:jc w:val="center"/>
            <w:rPr>
              <w:rFonts w:ascii="Arial Narrow" w:hAnsi="Arial Narrow" w:cs="Arial"/>
              <w:b/>
              <w:sz w:val="18"/>
              <w:szCs w:val="24"/>
            </w:rPr>
          </w:pPr>
        </w:p>
        <w:p w:rsidR="00C8135D" w:rsidRDefault="00C8135D" w:rsidP="001B2528">
          <w:pPr>
            <w:spacing w:after="0"/>
            <w:jc w:val="center"/>
            <w:rPr>
              <w:rFonts w:ascii="Arial Narrow" w:hAnsi="Arial Narrow" w:cs="Arial"/>
              <w:b/>
              <w:sz w:val="18"/>
              <w:szCs w:val="24"/>
            </w:rPr>
          </w:pPr>
        </w:p>
        <w:p w:rsidR="00C8135D" w:rsidRDefault="00C8135D" w:rsidP="001B2528">
          <w:pPr>
            <w:spacing w:after="0"/>
            <w:jc w:val="center"/>
            <w:rPr>
              <w:rFonts w:ascii="Arial Narrow" w:hAnsi="Arial Narrow" w:cs="Arial"/>
              <w:b/>
              <w:sz w:val="14"/>
              <w:szCs w:val="24"/>
            </w:rPr>
          </w:pPr>
        </w:p>
        <w:p w:rsidR="00C8135D" w:rsidRDefault="00C8135D" w:rsidP="001B2528">
          <w:pPr>
            <w:spacing w:after="0"/>
            <w:jc w:val="center"/>
            <w:rPr>
              <w:rFonts w:ascii="Arial Narrow" w:hAnsi="Arial Narrow" w:cs="Arial"/>
              <w:b/>
              <w:sz w:val="14"/>
              <w:szCs w:val="24"/>
            </w:rPr>
          </w:pPr>
        </w:p>
        <w:p w:rsidR="00C8135D" w:rsidRPr="00C00728" w:rsidRDefault="00C8135D" w:rsidP="001B2528">
          <w:pPr>
            <w:spacing w:after="0"/>
            <w:jc w:val="center"/>
            <w:rPr>
              <w:rFonts w:ascii="Arial Narrow" w:hAnsi="Arial Narrow" w:cs="Arial"/>
              <w:b/>
              <w:sz w:val="14"/>
              <w:szCs w:val="24"/>
            </w:rPr>
          </w:pPr>
        </w:p>
      </w:tc>
    </w:tr>
  </w:tbl>
  <w:p w:rsidR="00C8135D" w:rsidRPr="00072920" w:rsidRDefault="00C8135D" w:rsidP="00C8135D">
    <w:pPr>
      <w:pStyle w:val="Header"/>
    </w:pPr>
  </w:p>
  <w:p w:rsidR="00DC1229" w:rsidRPr="00C8135D" w:rsidRDefault="00DC1229" w:rsidP="00C81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29"/>
    <w:rsid w:val="00072920"/>
    <w:rsid w:val="001316D1"/>
    <w:rsid w:val="001B5BD3"/>
    <w:rsid w:val="00243341"/>
    <w:rsid w:val="002B65D4"/>
    <w:rsid w:val="003664FE"/>
    <w:rsid w:val="003930BA"/>
    <w:rsid w:val="003D4D3C"/>
    <w:rsid w:val="004B69C8"/>
    <w:rsid w:val="004E5A5C"/>
    <w:rsid w:val="004F759B"/>
    <w:rsid w:val="0053544D"/>
    <w:rsid w:val="006A0480"/>
    <w:rsid w:val="006A0B92"/>
    <w:rsid w:val="00797183"/>
    <w:rsid w:val="008430CE"/>
    <w:rsid w:val="008540BA"/>
    <w:rsid w:val="008C0906"/>
    <w:rsid w:val="008C26FB"/>
    <w:rsid w:val="008E398D"/>
    <w:rsid w:val="008F0948"/>
    <w:rsid w:val="00916C46"/>
    <w:rsid w:val="00952E1A"/>
    <w:rsid w:val="009F2FA0"/>
    <w:rsid w:val="00A87C5C"/>
    <w:rsid w:val="00AE6AC0"/>
    <w:rsid w:val="00AF6272"/>
    <w:rsid w:val="00B14154"/>
    <w:rsid w:val="00B74597"/>
    <w:rsid w:val="00BA0D95"/>
    <w:rsid w:val="00BA3256"/>
    <w:rsid w:val="00C145A4"/>
    <w:rsid w:val="00C44482"/>
    <w:rsid w:val="00C45871"/>
    <w:rsid w:val="00C8135D"/>
    <w:rsid w:val="00C97545"/>
    <w:rsid w:val="00D24420"/>
    <w:rsid w:val="00D90266"/>
    <w:rsid w:val="00D9263E"/>
    <w:rsid w:val="00DC1229"/>
    <w:rsid w:val="00DC58D5"/>
    <w:rsid w:val="00E94189"/>
    <w:rsid w:val="00F14536"/>
    <w:rsid w:val="00FE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29"/>
  </w:style>
  <w:style w:type="paragraph" w:styleId="Footer">
    <w:name w:val="footer"/>
    <w:basedOn w:val="Normal"/>
    <w:link w:val="FooterChar"/>
    <w:uiPriority w:val="99"/>
    <w:unhideWhenUsed/>
    <w:rsid w:val="00DC1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29"/>
  </w:style>
  <w:style w:type="character" w:styleId="Hyperlink">
    <w:name w:val="Hyperlink"/>
    <w:basedOn w:val="DefaultParagraphFont"/>
    <w:rsid w:val="00DC1229"/>
    <w:rPr>
      <w:color w:val="auto"/>
      <w:sz w:val="16"/>
      <w:u w:val="none"/>
    </w:rPr>
  </w:style>
  <w:style w:type="paragraph" w:customStyle="1" w:styleId="Els-keywords">
    <w:name w:val="Els-keywords"/>
    <w:next w:val="Normal"/>
    <w:rsid w:val="00DC1229"/>
    <w:pPr>
      <w:pBdr>
        <w:bottom w:val="single" w:sz="4" w:space="10" w:color="auto"/>
      </w:pBdr>
      <w:spacing w:line="200" w:lineRule="exact"/>
    </w:pPr>
    <w:rPr>
      <w:rFonts w:ascii="Times New Roman" w:eastAsia="Times New Roman" w:hAnsi="Times New Roman" w:cs="Times New Roman"/>
      <w:noProof/>
      <w:sz w:val="16"/>
      <w:szCs w:val="20"/>
    </w:rPr>
  </w:style>
  <w:style w:type="paragraph" w:styleId="BalloonText">
    <w:name w:val="Balloon Text"/>
    <w:basedOn w:val="Normal"/>
    <w:link w:val="BalloonTextChar"/>
    <w:uiPriority w:val="99"/>
    <w:semiHidden/>
    <w:unhideWhenUsed/>
    <w:rsid w:val="00DC1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29"/>
    <w:rPr>
      <w:rFonts w:ascii="Tahoma" w:hAnsi="Tahoma" w:cs="Tahoma"/>
      <w:sz w:val="16"/>
      <w:szCs w:val="16"/>
    </w:rPr>
  </w:style>
  <w:style w:type="paragraph" w:customStyle="1" w:styleId="Default">
    <w:name w:val="Default"/>
    <w:rsid w:val="00DC12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ls-reprint-line">
    <w:name w:val="Els-reprint-line"/>
    <w:basedOn w:val="Normal"/>
    <w:rsid w:val="00DC1229"/>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styleId="FootnoteText">
    <w:name w:val="footnote text"/>
    <w:basedOn w:val="Normal"/>
    <w:link w:val="FootnoteTextChar"/>
    <w:semiHidden/>
    <w:rsid w:val="00DC1229"/>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DC1229"/>
    <w:rPr>
      <w:rFonts w:ascii="Univers" w:eastAsia="Times New Roman" w:hAnsi="Univers" w:cs="Times New Roman"/>
      <w:sz w:val="20"/>
      <w:szCs w:val="20"/>
      <w:lang w:val="en-GB"/>
    </w:rPr>
  </w:style>
  <w:style w:type="paragraph" w:customStyle="1" w:styleId="Els-Abstract-head">
    <w:name w:val="Els-Abstract-head"/>
    <w:next w:val="Normal"/>
    <w:rsid w:val="00DC1229"/>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ffiliation">
    <w:name w:val="Els-Affiliation"/>
    <w:next w:val="Els-Abstract-head"/>
    <w:rsid w:val="00DC1229"/>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DC1229"/>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footnote">
    <w:name w:val="Els-footnote"/>
    <w:rsid w:val="00DC1229"/>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DC1229"/>
    <w:pPr>
      <w:spacing w:before="120" w:after="400" w:line="200" w:lineRule="exact"/>
      <w:jc w:val="center"/>
    </w:pPr>
    <w:rPr>
      <w:rFonts w:ascii="Times New Roman" w:eastAsia="Times New Roman" w:hAnsi="Times New Roman" w:cs="Times New Roman"/>
      <w:noProof/>
      <w:sz w:val="16"/>
      <w:szCs w:val="20"/>
    </w:rPr>
  </w:style>
  <w:style w:type="paragraph" w:customStyle="1" w:styleId="Titleofthepaper">
    <w:name w:val="Title of the paper"/>
    <w:rsid w:val="00DC1229"/>
    <w:pPr>
      <w:spacing w:after="0" w:line="240" w:lineRule="auto"/>
      <w:jc w:val="center"/>
    </w:pPr>
    <w:rPr>
      <w:rFonts w:ascii="Arial" w:eastAsia="PMingLiU" w:hAnsi="Arial" w:cs="Times New Roman"/>
      <w:b/>
      <w:noProof/>
      <w:sz w:val="28"/>
      <w:szCs w:val="20"/>
    </w:rPr>
  </w:style>
  <w:style w:type="paragraph" w:styleId="ListParagraph">
    <w:name w:val="List Paragraph"/>
    <w:aliases w:val="Body of text"/>
    <w:basedOn w:val="Normal"/>
    <w:link w:val="ListParagraphChar"/>
    <w:uiPriority w:val="34"/>
    <w:qFormat/>
    <w:rsid w:val="00C45871"/>
    <w:pPr>
      <w:ind w:left="720"/>
      <w:contextualSpacing/>
    </w:pPr>
  </w:style>
  <w:style w:type="paragraph" w:styleId="BodyTextIndent">
    <w:name w:val="Body Text Indent"/>
    <w:basedOn w:val="Normal"/>
    <w:link w:val="BodyTextIndentChar"/>
    <w:uiPriority w:val="99"/>
    <w:semiHidden/>
    <w:unhideWhenUsed/>
    <w:rsid w:val="003D4D3C"/>
    <w:pPr>
      <w:spacing w:after="120"/>
      <w:ind w:left="283"/>
    </w:pPr>
  </w:style>
  <w:style w:type="character" w:customStyle="1" w:styleId="BodyTextIndentChar">
    <w:name w:val="Body Text Indent Char"/>
    <w:basedOn w:val="DefaultParagraphFont"/>
    <w:link w:val="BodyTextIndent"/>
    <w:uiPriority w:val="99"/>
    <w:semiHidden/>
    <w:rsid w:val="003D4D3C"/>
    <w:rPr>
      <w:lang w:val="id-ID"/>
    </w:rPr>
  </w:style>
  <w:style w:type="paragraph" w:styleId="BodyTextIndent2">
    <w:name w:val="Body Text Indent 2"/>
    <w:basedOn w:val="Normal"/>
    <w:link w:val="BodyTextIndent2Char"/>
    <w:uiPriority w:val="99"/>
    <w:unhideWhenUsed/>
    <w:rsid w:val="003D4D3C"/>
    <w:pPr>
      <w:spacing w:after="120" w:line="480" w:lineRule="auto"/>
      <w:ind w:left="283"/>
    </w:pPr>
  </w:style>
  <w:style w:type="character" w:customStyle="1" w:styleId="BodyTextIndent2Char">
    <w:name w:val="Body Text Indent 2 Char"/>
    <w:basedOn w:val="DefaultParagraphFont"/>
    <w:link w:val="BodyTextIndent2"/>
    <w:uiPriority w:val="99"/>
    <w:rsid w:val="003D4D3C"/>
    <w:rPr>
      <w:lang w:val="id-ID"/>
    </w:rPr>
  </w:style>
  <w:style w:type="paragraph" w:styleId="BodyText">
    <w:name w:val="Body Text"/>
    <w:basedOn w:val="Normal"/>
    <w:link w:val="BodyTextChar"/>
    <w:uiPriority w:val="99"/>
    <w:semiHidden/>
    <w:unhideWhenUsed/>
    <w:rsid w:val="003D4D3C"/>
    <w:pPr>
      <w:spacing w:after="120"/>
    </w:pPr>
  </w:style>
  <w:style w:type="character" w:customStyle="1" w:styleId="BodyTextChar">
    <w:name w:val="Body Text Char"/>
    <w:basedOn w:val="DefaultParagraphFont"/>
    <w:link w:val="BodyText"/>
    <w:uiPriority w:val="99"/>
    <w:semiHidden/>
    <w:rsid w:val="003D4D3C"/>
  </w:style>
  <w:style w:type="table" w:styleId="TableGrid">
    <w:name w:val="Table Grid"/>
    <w:basedOn w:val="TableNormal"/>
    <w:uiPriority w:val="59"/>
    <w:rsid w:val="003D4D3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D4D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3D4D3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otnoteReference">
    <w:name w:val="footnote reference"/>
    <w:basedOn w:val="DefaultParagraphFont"/>
    <w:uiPriority w:val="99"/>
    <w:semiHidden/>
    <w:unhideWhenUsed/>
    <w:rsid w:val="00C97545"/>
    <w:rPr>
      <w:vertAlign w:val="superscript"/>
    </w:rPr>
  </w:style>
  <w:style w:type="character" w:customStyle="1" w:styleId="ListParagraphChar">
    <w:name w:val="List Paragraph Char"/>
    <w:aliases w:val="Body of text Char"/>
    <w:link w:val="ListParagraph"/>
    <w:uiPriority w:val="34"/>
    <w:qFormat/>
    <w:locked/>
    <w:rsid w:val="004B69C8"/>
    <w:rPr>
      <w:lang w:val="id-ID"/>
    </w:rPr>
  </w:style>
  <w:style w:type="table" w:customStyle="1" w:styleId="LightShading2">
    <w:name w:val="Light Shading2"/>
    <w:basedOn w:val="TableNormal"/>
    <w:uiPriority w:val="60"/>
    <w:rsid w:val="004B69C8"/>
    <w:pPr>
      <w:spacing w:after="0" w:line="240" w:lineRule="auto"/>
    </w:pPr>
    <w:rPr>
      <w:color w:val="000000" w:themeColor="text1" w:themeShade="BF"/>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4B69C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B69C8"/>
    <w:rPr>
      <w:rFonts w:ascii="Consolas" w:hAnsi="Consolas" w:cs="Consolas"/>
      <w:sz w:val="21"/>
      <w:szCs w:val="21"/>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29"/>
  </w:style>
  <w:style w:type="paragraph" w:styleId="Footer">
    <w:name w:val="footer"/>
    <w:basedOn w:val="Normal"/>
    <w:link w:val="FooterChar"/>
    <w:uiPriority w:val="99"/>
    <w:unhideWhenUsed/>
    <w:rsid w:val="00DC1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29"/>
  </w:style>
  <w:style w:type="character" w:styleId="Hyperlink">
    <w:name w:val="Hyperlink"/>
    <w:basedOn w:val="DefaultParagraphFont"/>
    <w:rsid w:val="00DC1229"/>
    <w:rPr>
      <w:color w:val="auto"/>
      <w:sz w:val="16"/>
      <w:u w:val="none"/>
    </w:rPr>
  </w:style>
  <w:style w:type="paragraph" w:customStyle="1" w:styleId="Els-keywords">
    <w:name w:val="Els-keywords"/>
    <w:next w:val="Normal"/>
    <w:rsid w:val="00DC1229"/>
    <w:pPr>
      <w:pBdr>
        <w:bottom w:val="single" w:sz="4" w:space="10" w:color="auto"/>
      </w:pBdr>
      <w:spacing w:line="200" w:lineRule="exact"/>
    </w:pPr>
    <w:rPr>
      <w:rFonts w:ascii="Times New Roman" w:eastAsia="Times New Roman" w:hAnsi="Times New Roman" w:cs="Times New Roman"/>
      <w:noProof/>
      <w:sz w:val="16"/>
      <w:szCs w:val="20"/>
    </w:rPr>
  </w:style>
  <w:style w:type="paragraph" w:styleId="BalloonText">
    <w:name w:val="Balloon Text"/>
    <w:basedOn w:val="Normal"/>
    <w:link w:val="BalloonTextChar"/>
    <w:uiPriority w:val="99"/>
    <w:semiHidden/>
    <w:unhideWhenUsed/>
    <w:rsid w:val="00DC1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29"/>
    <w:rPr>
      <w:rFonts w:ascii="Tahoma" w:hAnsi="Tahoma" w:cs="Tahoma"/>
      <w:sz w:val="16"/>
      <w:szCs w:val="16"/>
    </w:rPr>
  </w:style>
  <w:style w:type="paragraph" w:customStyle="1" w:styleId="Default">
    <w:name w:val="Default"/>
    <w:rsid w:val="00DC12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ls-reprint-line">
    <w:name w:val="Els-reprint-line"/>
    <w:basedOn w:val="Normal"/>
    <w:rsid w:val="00DC1229"/>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styleId="FootnoteText">
    <w:name w:val="footnote text"/>
    <w:basedOn w:val="Normal"/>
    <w:link w:val="FootnoteTextChar"/>
    <w:semiHidden/>
    <w:rsid w:val="00DC1229"/>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DC1229"/>
    <w:rPr>
      <w:rFonts w:ascii="Univers" w:eastAsia="Times New Roman" w:hAnsi="Univers" w:cs="Times New Roman"/>
      <w:sz w:val="20"/>
      <w:szCs w:val="20"/>
      <w:lang w:val="en-GB"/>
    </w:rPr>
  </w:style>
  <w:style w:type="paragraph" w:customStyle="1" w:styleId="Els-Abstract-head">
    <w:name w:val="Els-Abstract-head"/>
    <w:next w:val="Normal"/>
    <w:rsid w:val="00DC1229"/>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ffiliation">
    <w:name w:val="Els-Affiliation"/>
    <w:next w:val="Els-Abstract-head"/>
    <w:rsid w:val="00DC1229"/>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DC1229"/>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footnote">
    <w:name w:val="Els-footnote"/>
    <w:rsid w:val="00DC1229"/>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DC1229"/>
    <w:pPr>
      <w:spacing w:before="120" w:after="400" w:line="200" w:lineRule="exact"/>
      <w:jc w:val="center"/>
    </w:pPr>
    <w:rPr>
      <w:rFonts w:ascii="Times New Roman" w:eastAsia="Times New Roman" w:hAnsi="Times New Roman" w:cs="Times New Roman"/>
      <w:noProof/>
      <w:sz w:val="16"/>
      <w:szCs w:val="20"/>
    </w:rPr>
  </w:style>
  <w:style w:type="paragraph" w:customStyle="1" w:styleId="Titleofthepaper">
    <w:name w:val="Title of the paper"/>
    <w:rsid w:val="00DC1229"/>
    <w:pPr>
      <w:spacing w:after="0" w:line="240" w:lineRule="auto"/>
      <w:jc w:val="center"/>
    </w:pPr>
    <w:rPr>
      <w:rFonts w:ascii="Arial" w:eastAsia="PMingLiU" w:hAnsi="Arial" w:cs="Times New Roman"/>
      <w:b/>
      <w:noProof/>
      <w:sz w:val="28"/>
      <w:szCs w:val="20"/>
    </w:rPr>
  </w:style>
  <w:style w:type="paragraph" w:styleId="ListParagraph">
    <w:name w:val="List Paragraph"/>
    <w:aliases w:val="Body of text"/>
    <w:basedOn w:val="Normal"/>
    <w:link w:val="ListParagraphChar"/>
    <w:uiPriority w:val="34"/>
    <w:qFormat/>
    <w:rsid w:val="00C45871"/>
    <w:pPr>
      <w:ind w:left="720"/>
      <w:contextualSpacing/>
    </w:pPr>
  </w:style>
  <w:style w:type="paragraph" w:styleId="BodyTextIndent">
    <w:name w:val="Body Text Indent"/>
    <w:basedOn w:val="Normal"/>
    <w:link w:val="BodyTextIndentChar"/>
    <w:uiPriority w:val="99"/>
    <w:semiHidden/>
    <w:unhideWhenUsed/>
    <w:rsid w:val="003D4D3C"/>
    <w:pPr>
      <w:spacing w:after="120"/>
      <w:ind w:left="283"/>
    </w:pPr>
  </w:style>
  <w:style w:type="character" w:customStyle="1" w:styleId="BodyTextIndentChar">
    <w:name w:val="Body Text Indent Char"/>
    <w:basedOn w:val="DefaultParagraphFont"/>
    <w:link w:val="BodyTextIndent"/>
    <w:uiPriority w:val="99"/>
    <w:semiHidden/>
    <w:rsid w:val="003D4D3C"/>
    <w:rPr>
      <w:lang w:val="id-ID"/>
    </w:rPr>
  </w:style>
  <w:style w:type="paragraph" w:styleId="BodyTextIndent2">
    <w:name w:val="Body Text Indent 2"/>
    <w:basedOn w:val="Normal"/>
    <w:link w:val="BodyTextIndent2Char"/>
    <w:uiPriority w:val="99"/>
    <w:unhideWhenUsed/>
    <w:rsid w:val="003D4D3C"/>
    <w:pPr>
      <w:spacing w:after="120" w:line="480" w:lineRule="auto"/>
      <w:ind w:left="283"/>
    </w:pPr>
  </w:style>
  <w:style w:type="character" w:customStyle="1" w:styleId="BodyTextIndent2Char">
    <w:name w:val="Body Text Indent 2 Char"/>
    <w:basedOn w:val="DefaultParagraphFont"/>
    <w:link w:val="BodyTextIndent2"/>
    <w:uiPriority w:val="99"/>
    <w:rsid w:val="003D4D3C"/>
    <w:rPr>
      <w:lang w:val="id-ID"/>
    </w:rPr>
  </w:style>
  <w:style w:type="paragraph" w:styleId="BodyText">
    <w:name w:val="Body Text"/>
    <w:basedOn w:val="Normal"/>
    <w:link w:val="BodyTextChar"/>
    <w:uiPriority w:val="99"/>
    <w:semiHidden/>
    <w:unhideWhenUsed/>
    <w:rsid w:val="003D4D3C"/>
    <w:pPr>
      <w:spacing w:after="120"/>
    </w:pPr>
  </w:style>
  <w:style w:type="character" w:customStyle="1" w:styleId="BodyTextChar">
    <w:name w:val="Body Text Char"/>
    <w:basedOn w:val="DefaultParagraphFont"/>
    <w:link w:val="BodyText"/>
    <w:uiPriority w:val="99"/>
    <w:semiHidden/>
    <w:rsid w:val="003D4D3C"/>
  </w:style>
  <w:style w:type="table" w:styleId="TableGrid">
    <w:name w:val="Table Grid"/>
    <w:basedOn w:val="TableNormal"/>
    <w:uiPriority w:val="59"/>
    <w:rsid w:val="003D4D3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D4D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3D4D3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otnoteReference">
    <w:name w:val="footnote reference"/>
    <w:basedOn w:val="DefaultParagraphFont"/>
    <w:uiPriority w:val="99"/>
    <w:semiHidden/>
    <w:unhideWhenUsed/>
    <w:rsid w:val="00C97545"/>
    <w:rPr>
      <w:vertAlign w:val="superscript"/>
    </w:rPr>
  </w:style>
  <w:style w:type="character" w:customStyle="1" w:styleId="ListParagraphChar">
    <w:name w:val="List Paragraph Char"/>
    <w:aliases w:val="Body of text Char"/>
    <w:link w:val="ListParagraph"/>
    <w:uiPriority w:val="34"/>
    <w:qFormat/>
    <w:locked/>
    <w:rsid w:val="004B69C8"/>
    <w:rPr>
      <w:lang w:val="id-ID"/>
    </w:rPr>
  </w:style>
  <w:style w:type="table" w:customStyle="1" w:styleId="LightShading2">
    <w:name w:val="Light Shading2"/>
    <w:basedOn w:val="TableNormal"/>
    <w:uiPriority w:val="60"/>
    <w:rsid w:val="004B69C8"/>
    <w:pPr>
      <w:spacing w:after="0" w:line="240" w:lineRule="auto"/>
    </w:pPr>
    <w:rPr>
      <w:color w:val="000000" w:themeColor="text1" w:themeShade="BF"/>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4B69C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B69C8"/>
    <w:rPr>
      <w:rFonts w:ascii="Consolas" w:hAnsi="Consolas" w:cs="Consolas"/>
      <w:sz w:val="21"/>
      <w:szCs w:val="21"/>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jurnal.konselingindonesi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20PC\AppData\Local\Temp\Z00885WS.TX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a:latin typeface="Arial"/>
                <a:ea typeface="Arial"/>
                <a:cs typeface="Arial"/>
              </a:defRPr>
            </a:pPr>
            <a:r>
              <a:rPr lang="id-ID"/>
              <a:t>Person DIF plot (DIF=$S1W1)</a:t>
            </a:r>
          </a:p>
        </c:rich>
      </c:tx>
      <c:overlay val="0"/>
    </c:title>
    <c:autoTitleDeleted val="0"/>
    <c:plotArea>
      <c:layout/>
      <c:lineChart>
        <c:grouping val="standard"/>
        <c:varyColors val="0"/>
        <c:ser>
          <c:idx val="0"/>
          <c:order val="0"/>
          <c:tx>
            <c:v>L</c:v>
          </c:tx>
          <c:spPr>
            <a:ln>
              <a:solidFill>
                <a:schemeClr val="tx2">
                  <a:lumMod val="60000"/>
                  <a:lumOff val="40000"/>
                </a:schemeClr>
              </a:solidFill>
              <a:prstDash val="solid"/>
            </a:ln>
          </c:spPr>
          <c:marker>
            <c:spPr>
              <a:ln>
                <a:solidFill>
                  <a:srgbClr val="000000"/>
                </a:solidFill>
                <a:prstDash val="solid"/>
              </a:ln>
            </c:spPr>
          </c:marker>
          <c:cat>
            <c:strRef>
              <c:f>Worksheet!$B$4:$B$36</c:f>
              <c:strCache>
                <c:ptCount val="33"/>
                <c:pt idx="0">
                  <c:v>P1</c:v>
                </c:pt>
                <c:pt idx="1">
                  <c:v>P2</c:v>
                </c:pt>
                <c:pt idx="2">
                  <c:v>P3</c:v>
                </c:pt>
                <c:pt idx="3">
                  <c:v>P4</c:v>
                </c:pt>
                <c:pt idx="4">
                  <c:v>P5</c:v>
                </c:pt>
                <c:pt idx="5">
                  <c:v>P6</c:v>
                </c:pt>
                <c:pt idx="6">
                  <c:v>P7</c:v>
                </c:pt>
                <c:pt idx="7">
                  <c:v>P8</c:v>
                </c:pt>
                <c:pt idx="8">
                  <c:v>P9</c:v>
                </c:pt>
                <c:pt idx="9">
                  <c:v>P10</c:v>
                </c:pt>
                <c:pt idx="10">
                  <c:v>P11</c:v>
                </c:pt>
                <c:pt idx="11">
                  <c:v>P12</c:v>
                </c:pt>
                <c:pt idx="12">
                  <c:v>P13</c:v>
                </c:pt>
                <c:pt idx="13">
                  <c:v>P14</c:v>
                </c:pt>
                <c:pt idx="14">
                  <c:v>P15</c:v>
                </c:pt>
                <c:pt idx="15">
                  <c:v>P16</c:v>
                </c:pt>
                <c:pt idx="16">
                  <c:v>P17</c:v>
                </c:pt>
                <c:pt idx="17">
                  <c:v>P18</c:v>
                </c:pt>
                <c:pt idx="18">
                  <c:v>P19</c:v>
                </c:pt>
                <c:pt idx="19">
                  <c:v>P20</c:v>
                </c:pt>
                <c:pt idx="20">
                  <c:v>P21</c:v>
                </c:pt>
                <c:pt idx="21">
                  <c:v>P22</c:v>
                </c:pt>
                <c:pt idx="22">
                  <c:v>P23</c:v>
                </c:pt>
                <c:pt idx="23">
                  <c:v>P24</c:v>
                </c:pt>
                <c:pt idx="24">
                  <c:v>P25</c:v>
                </c:pt>
                <c:pt idx="25">
                  <c:v>P26</c:v>
                </c:pt>
                <c:pt idx="26">
                  <c:v>P27</c:v>
                </c:pt>
                <c:pt idx="27">
                  <c:v>P28</c:v>
                </c:pt>
                <c:pt idx="28">
                  <c:v>P29</c:v>
                </c:pt>
                <c:pt idx="29">
                  <c:v>P30</c:v>
                </c:pt>
                <c:pt idx="30">
                  <c:v>P31</c:v>
                </c:pt>
                <c:pt idx="31">
                  <c:v>P32</c:v>
                </c:pt>
                <c:pt idx="32">
                  <c:v>P33</c:v>
                </c:pt>
              </c:strCache>
            </c:strRef>
          </c:cat>
          <c:val>
            <c:numRef>
              <c:f>Worksheet!$D$4:$D$36</c:f>
              <c:numCache>
                <c:formatCode>General</c:formatCode>
                <c:ptCount val="33"/>
                <c:pt idx="0">
                  <c:v>-0.61</c:v>
                </c:pt>
                <c:pt idx="1">
                  <c:v>0.45</c:v>
                </c:pt>
                <c:pt idx="2">
                  <c:v>-0.85</c:v>
                </c:pt>
                <c:pt idx="3">
                  <c:v>-1.37</c:v>
                </c:pt>
                <c:pt idx="4">
                  <c:v>-0.37</c:v>
                </c:pt>
                <c:pt idx="5">
                  <c:v>1.23</c:v>
                </c:pt>
                <c:pt idx="6">
                  <c:v>0.54</c:v>
                </c:pt>
                <c:pt idx="7">
                  <c:v>-1.23</c:v>
                </c:pt>
                <c:pt idx="8">
                  <c:v>1.29</c:v>
                </c:pt>
                <c:pt idx="9">
                  <c:v>0.64</c:v>
                </c:pt>
                <c:pt idx="10">
                  <c:v>-0.72</c:v>
                </c:pt>
                <c:pt idx="11">
                  <c:v>-0.28000000000000003</c:v>
                </c:pt>
                <c:pt idx="12">
                  <c:v>0.01</c:v>
                </c:pt>
                <c:pt idx="13">
                  <c:v>-0.23</c:v>
                </c:pt>
                <c:pt idx="14">
                  <c:v>0.14000000000000001</c:v>
                </c:pt>
                <c:pt idx="15">
                  <c:v>0.34</c:v>
                </c:pt>
                <c:pt idx="16">
                  <c:v>0.04</c:v>
                </c:pt>
                <c:pt idx="17">
                  <c:v>0.27</c:v>
                </c:pt>
                <c:pt idx="18">
                  <c:v>-0.37</c:v>
                </c:pt>
                <c:pt idx="19">
                  <c:v>-0.26</c:v>
                </c:pt>
                <c:pt idx="20">
                  <c:v>0.25</c:v>
                </c:pt>
                <c:pt idx="21">
                  <c:v>-0.03</c:v>
                </c:pt>
                <c:pt idx="22">
                  <c:v>-0.28999999999999998</c:v>
                </c:pt>
                <c:pt idx="23">
                  <c:v>0.32</c:v>
                </c:pt>
                <c:pt idx="24">
                  <c:v>-0.17</c:v>
                </c:pt>
                <c:pt idx="25">
                  <c:v>7.0000000000000007E-2</c:v>
                </c:pt>
                <c:pt idx="26">
                  <c:v>-0.17</c:v>
                </c:pt>
                <c:pt idx="27">
                  <c:v>0.36</c:v>
                </c:pt>
                <c:pt idx="28">
                  <c:v>0.1</c:v>
                </c:pt>
                <c:pt idx="29">
                  <c:v>0.05</c:v>
                </c:pt>
                <c:pt idx="30">
                  <c:v>0.5</c:v>
                </c:pt>
                <c:pt idx="31">
                  <c:v>-0.77</c:v>
                </c:pt>
                <c:pt idx="32">
                  <c:v>1.1100000000000001</c:v>
                </c:pt>
              </c:numCache>
            </c:numRef>
          </c:val>
          <c:smooth val="0"/>
        </c:ser>
        <c:ser>
          <c:idx val="1"/>
          <c:order val="1"/>
          <c:tx>
            <c:v>P</c:v>
          </c:tx>
          <c:spPr>
            <a:ln>
              <a:solidFill>
                <a:srgbClr val="FF0000"/>
              </a:solidFill>
              <a:prstDash val="solid"/>
            </a:ln>
          </c:spPr>
          <c:marker>
            <c:spPr>
              <a:ln>
                <a:solidFill>
                  <a:srgbClr val="FF0000"/>
                </a:solidFill>
                <a:prstDash val="solid"/>
              </a:ln>
            </c:spPr>
          </c:marker>
          <c:val>
            <c:numRef>
              <c:f>Worksheet!$E$4:$E$36</c:f>
              <c:numCache>
                <c:formatCode>General</c:formatCode>
                <c:ptCount val="33"/>
                <c:pt idx="0">
                  <c:v>-0.74</c:v>
                </c:pt>
                <c:pt idx="1">
                  <c:v>0.1</c:v>
                </c:pt>
                <c:pt idx="2">
                  <c:v>-0.92</c:v>
                </c:pt>
                <c:pt idx="3">
                  <c:v>-1.53</c:v>
                </c:pt>
                <c:pt idx="4">
                  <c:v>-0.31</c:v>
                </c:pt>
                <c:pt idx="5">
                  <c:v>1.6</c:v>
                </c:pt>
                <c:pt idx="6">
                  <c:v>0.84</c:v>
                </c:pt>
                <c:pt idx="7">
                  <c:v>-0.99</c:v>
                </c:pt>
                <c:pt idx="8">
                  <c:v>1.1000000000000001</c:v>
                </c:pt>
                <c:pt idx="9">
                  <c:v>0.6</c:v>
                </c:pt>
                <c:pt idx="10">
                  <c:v>-1.07</c:v>
                </c:pt>
                <c:pt idx="11">
                  <c:v>-0.34</c:v>
                </c:pt>
                <c:pt idx="12">
                  <c:v>0.43</c:v>
                </c:pt>
                <c:pt idx="13">
                  <c:v>-0.53</c:v>
                </c:pt>
                <c:pt idx="14">
                  <c:v>0.28000000000000003</c:v>
                </c:pt>
                <c:pt idx="15">
                  <c:v>0.34</c:v>
                </c:pt>
                <c:pt idx="16">
                  <c:v>0.04</c:v>
                </c:pt>
                <c:pt idx="17">
                  <c:v>0.49</c:v>
                </c:pt>
                <c:pt idx="18">
                  <c:v>-0.48</c:v>
                </c:pt>
                <c:pt idx="19">
                  <c:v>-0.45</c:v>
                </c:pt>
                <c:pt idx="20">
                  <c:v>0.27</c:v>
                </c:pt>
                <c:pt idx="21">
                  <c:v>0.56000000000000005</c:v>
                </c:pt>
                <c:pt idx="22">
                  <c:v>-0.28999999999999998</c:v>
                </c:pt>
                <c:pt idx="23">
                  <c:v>0.43</c:v>
                </c:pt>
                <c:pt idx="24">
                  <c:v>-0.03</c:v>
                </c:pt>
                <c:pt idx="25">
                  <c:v>-0.12</c:v>
                </c:pt>
                <c:pt idx="26">
                  <c:v>-0.2</c:v>
                </c:pt>
                <c:pt idx="27">
                  <c:v>0.27</c:v>
                </c:pt>
                <c:pt idx="28">
                  <c:v>0.05</c:v>
                </c:pt>
                <c:pt idx="29">
                  <c:v>-0.39</c:v>
                </c:pt>
                <c:pt idx="30">
                  <c:v>0.43</c:v>
                </c:pt>
                <c:pt idx="31">
                  <c:v>-0.67</c:v>
                </c:pt>
                <c:pt idx="32">
                  <c:v>1.34</c:v>
                </c:pt>
              </c:numCache>
            </c:numRef>
          </c:val>
          <c:smooth val="0"/>
        </c:ser>
        <c:dLbls>
          <c:showLegendKey val="0"/>
          <c:showVal val="0"/>
          <c:showCatName val="0"/>
          <c:showSerName val="0"/>
          <c:showPercent val="0"/>
          <c:showBubbleSize val="0"/>
        </c:dLbls>
        <c:marker val="1"/>
        <c:smooth val="0"/>
        <c:axId val="115063040"/>
        <c:axId val="115065600"/>
      </c:lineChart>
      <c:catAx>
        <c:axId val="115063040"/>
        <c:scaling>
          <c:orientation val="minMax"/>
        </c:scaling>
        <c:delete val="0"/>
        <c:axPos val="t"/>
        <c:title>
          <c:tx>
            <c:rich>
              <a:bodyPr/>
              <a:lstStyle/>
              <a:p>
                <a:pPr>
                  <a:defRPr/>
                </a:pPr>
                <a:r>
                  <a:rPr lang="id-ID"/>
                  <a:t>Item</a:t>
                </a:r>
              </a:p>
            </c:rich>
          </c:tx>
          <c:overlay val="0"/>
        </c:title>
        <c:majorTickMark val="out"/>
        <c:minorTickMark val="none"/>
        <c:tickLblPos val="nextTo"/>
        <c:txPr>
          <a:bodyPr rot="-2700000" vert="horz"/>
          <a:lstStyle/>
          <a:p>
            <a:pPr>
              <a:defRPr/>
            </a:pPr>
            <a:endParaRPr lang="id-ID"/>
          </a:p>
        </c:txPr>
        <c:crossAx val="115065600"/>
        <c:crosses val="max"/>
        <c:auto val="1"/>
        <c:lblAlgn val="ctr"/>
        <c:lblOffset val="100"/>
        <c:noMultiLvlLbl val="0"/>
      </c:catAx>
      <c:valAx>
        <c:axId val="115065600"/>
        <c:scaling>
          <c:orientation val="minMax"/>
        </c:scaling>
        <c:delete val="0"/>
        <c:axPos val="l"/>
        <c:majorGridlines/>
        <c:title>
          <c:tx>
            <c:rich>
              <a:bodyPr/>
              <a:lstStyle/>
              <a:p>
                <a:pPr>
                  <a:defRPr/>
                </a:pPr>
                <a:r>
                  <a:rPr lang="id-ID"/>
                  <a:t>DIF Measure (diff.)</a:t>
                </a:r>
              </a:p>
            </c:rich>
          </c:tx>
          <c:overlay val="0"/>
        </c:title>
        <c:numFmt formatCode="General" sourceLinked="1"/>
        <c:majorTickMark val="out"/>
        <c:minorTickMark val="none"/>
        <c:tickLblPos val="nextTo"/>
        <c:crossAx val="115063040"/>
        <c:crossesAt val="1"/>
        <c:crossBetween val="between"/>
      </c:valAx>
      <c:spPr>
        <a:solidFill>
          <a:srgbClr val="FFFFFF"/>
        </a:solidFill>
        <a:ln w="12700">
          <a:solidFill>
            <a:srgbClr val="000000"/>
          </a:solidFill>
          <a:prstDash val="solid"/>
        </a:ln>
      </c:spPr>
    </c:plotArea>
    <c:legend>
      <c:legendPos val="r"/>
      <c:overlay val="0"/>
      <c:spPr>
        <a:ln w="12700">
          <a:solidFill>
            <a:srgbClr val="000000"/>
          </a:solidFill>
          <a:prstDash val="solid"/>
        </a:ln>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A1DF-8E62-4F0D-9164-2EA13125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9055</Words>
  <Characters>51619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Ifdil</dc:creator>
  <cp:lastModifiedBy>ACER PC</cp:lastModifiedBy>
  <cp:revision>8</cp:revision>
  <dcterms:created xsi:type="dcterms:W3CDTF">2018-12-04T17:01:00Z</dcterms:created>
  <dcterms:modified xsi:type="dcterms:W3CDTF">2018-12-05T08:28:00Z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f9798a81-a3e9-3ad8-94d2-1830453f0b80</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